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6467784" cy="24431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784" cy="24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10"/>
        </w:rPr>
      </w:pPr>
    </w:p>
    <w:p>
      <w:pPr>
        <w:pStyle w:val="Title"/>
        <w:spacing w:before="101"/>
        <w:ind w:right="71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758659</wp:posOffset>
            </wp:positionH>
            <wp:positionV relativeFrom="paragraph">
              <wp:posOffset>100578</wp:posOffset>
            </wp:positionV>
            <wp:extent cx="1224013" cy="121286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13" cy="121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E2030"/>
        </w:rPr>
        <w:t>Négociation Annuelle Obligatoire</w:t>
      </w:r>
      <w:r>
        <w:rPr>
          <w:color w:val="DE2030"/>
          <w:spacing w:val="-118"/>
        </w:rPr>
        <w:t> </w:t>
      </w:r>
      <w:r>
        <w:rPr/>
        <w:t>Augmentez</w:t>
      </w:r>
      <w:r>
        <w:rPr>
          <w:spacing w:val="-1"/>
        </w:rPr>
        <w:t> </w:t>
      </w:r>
      <w:r>
        <w:rPr/>
        <w:t>nos salaires</w:t>
      </w:r>
    </w:p>
    <w:p>
      <w:pPr>
        <w:pStyle w:val="Title"/>
      </w:pPr>
      <w:r>
        <w:rPr>
          <w:color w:val="DE2030"/>
        </w:rPr>
        <w:t>+ XX</w:t>
      </w:r>
      <w:r>
        <w:rPr>
          <w:color w:val="DE2030"/>
          <w:spacing w:val="2"/>
        </w:rPr>
        <w:t> </w:t>
      </w:r>
      <w:r>
        <w:rPr>
          <w:color w:val="DE2030"/>
        </w:rPr>
        <w:t>€ Brut /</w:t>
      </w:r>
      <w:r>
        <w:rPr>
          <w:color w:val="DE2030"/>
          <w:spacing w:val="1"/>
        </w:rPr>
        <w:t> </w:t>
      </w:r>
      <w:r>
        <w:rPr>
          <w:color w:val="DE2030"/>
        </w:rPr>
        <w:t>mois, c’est</w:t>
      </w:r>
      <w:r>
        <w:rPr>
          <w:color w:val="DE2030"/>
          <w:spacing w:val="-2"/>
        </w:rPr>
        <w:t> </w:t>
      </w:r>
      <w:r>
        <w:rPr>
          <w:color w:val="DE2030"/>
        </w:rPr>
        <w:t>possible</w:t>
      </w:r>
      <w:r>
        <w:rPr>
          <w:color w:val="DE2030"/>
          <w:spacing w:val="-117"/>
        </w:rPr>
        <w:t> </w:t>
      </w:r>
      <w:r>
        <w:rPr/>
        <w:t>c’est</w:t>
      </w:r>
      <w:r>
        <w:rPr>
          <w:spacing w:val="2"/>
        </w:rPr>
        <w:t> </w:t>
      </w:r>
      <w:r>
        <w:rPr/>
        <w:t>légitime,</w:t>
      </w:r>
      <w:r>
        <w:rPr>
          <w:spacing w:val="1"/>
        </w:rPr>
        <w:t> </w:t>
      </w:r>
      <w:r>
        <w:rPr/>
        <w:t>c’est</w:t>
      </w:r>
      <w:r>
        <w:rPr>
          <w:spacing w:val="2"/>
        </w:rPr>
        <w:t> </w:t>
      </w:r>
      <w:r>
        <w:rPr/>
        <w:t>nécessaire</w:t>
      </w:r>
    </w:p>
    <w:p>
      <w:pPr>
        <w:tabs>
          <w:tab w:pos="10349" w:val="left" w:leader="none"/>
        </w:tabs>
        <w:spacing w:before="265"/>
        <w:ind w:left="114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FFFFFF"/>
          <w:w w:val="100"/>
          <w:sz w:val="28"/>
          <w:shd w:fill="007578" w:color="auto" w:val="clear"/>
        </w:rPr>
        <w:t> </w:t>
      </w:r>
      <w:r>
        <w:rPr>
          <w:rFonts w:ascii="Arial Black"/>
          <w:color w:val="FFFFFF"/>
          <w:spacing w:val="13"/>
          <w:sz w:val="28"/>
          <w:shd w:fill="007578" w:color="auto" w:val="clear"/>
        </w:rPr>
        <w:t> </w:t>
      </w:r>
      <w:r>
        <w:rPr>
          <w:rFonts w:ascii="Arial Black"/>
          <w:color w:val="FFFFFF"/>
          <w:sz w:val="28"/>
          <w:shd w:fill="007578" w:color="auto" w:val="clear"/>
        </w:rPr>
        <w:t>NOM ENTREPRISE</w:t>
        <w:tab/>
      </w:r>
    </w:p>
    <w:p>
      <w:pPr>
        <w:pStyle w:val="BodyText"/>
        <w:spacing w:before="1"/>
        <w:rPr>
          <w:rFonts w:ascii="Arial Black"/>
          <w:b w:val="0"/>
          <w:sz w:val="17"/>
        </w:rPr>
      </w:pPr>
    </w:p>
    <w:p>
      <w:pPr>
        <w:pStyle w:val="BodyText"/>
        <w:spacing w:line="228" w:lineRule="auto" w:before="91"/>
        <w:ind w:left="300" w:right="300"/>
        <w:jc w:val="both"/>
      </w:pPr>
      <w:r>
        <w:rPr/>
        <w:t>Vos</w:t>
      </w:r>
      <w:r>
        <w:rPr>
          <w:spacing w:val="1"/>
        </w:rPr>
        <w:t> </w:t>
      </w:r>
      <w:r>
        <w:rPr/>
        <w:t>délégués</w:t>
      </w:r>
      <w:r>
        <w:rPr>
          <w:spacing w:val="1"/>
        </w:rPr>
        <w:t> </w:t>
      </w:r>
      <w:r>
        <w:rPr/>
        <w:t>participent</w:t>
      </w:r>
      <w:r>
        <w:rPr>
          <w:spacing w:val="1"/>
        </w:rPr>
        <w:t> </w:t>
      </w:r>
      <w:r>
        <w:rPr/>
        <w:t>aux</w:t>
      </w:r>
      <w:r>
        <w:rPr>
          <w:spacing w:val="1"/>
        </w:rPr>
        <w:t> </w:t>
      </w:r>
      <w:r>
        <w:rPr/>
        <w:t>Négociations</w:t>
      </w:r>
      <w:r>
        <w:rPr>
          <w:spacing w:val="1"/>
        </w:rPr>
        <w:t> </w:t>
      </w:r>
      <w:r>
        <w:rPr/>
        <w:t>Annuelles</w:t>
      </w:r>
      <w:r>
        <w:rPr>
          <w:spacing w:val="1"/>
        </w:rPr>
        <w:t> </w:t>
      </w:r>
      <w:r>
        <w:rPr/>
        <w:t>Obligatoires</w:t>
      </w:r>
      <w:r>
        <w:rPr>
          <w:spacing w:val="1"/>
        </w:rPr>
        <w:t> </w:t>
      </w:r>
      <w:r>
        <w:rPr/>
        <w:t>(NAO)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>
          <w:rFonts w:ascii="Tahoma" w:hAnsi="Tahoma"/>
          <w:b w:val="0"/>
        </w:rPr>
        <w:t>au-delà des</w:t>
      </w:r>
      <w:r>
        <w:rPr>
          <w:rFonts w:ascii="Tahoma" w:hAnsi="Tahoma"/>
          <w:b w:val="0"/>
          <w:spacing w:val="1"/>
        </w:rPr>
        <w:t> </w:t>
      </w:r>
      <w:r>
        <w:rPr>
          <w:rFonts w:ascii="Tahoma" w:hAnsi="Tahoma"/>
          <w:b w:val="0"/>
        </w:rPr>
        <w:t>conditions de travail, </w:t>
      </w:r>
      <w:r>
        <w:rPr>
          <w:color w:val="DE2030"/>
        </w:rPr>
        <w:t>alors que tout augmente c’est un moment important où les Délégués</w:t>
      </w:r>
      <w:r>
        <w:rPr>
          <w:color w:val="DE2030"/>
          <w:spacing w:val="1"/>
        </w:rPr>
        <w:t> </w:t>
      </w:r>
      <w:r>
        <w:rPr>
          <w:color w:val="DE2030"/>
        </w:rPr>
        <w:t>Syndicaux </w:t>
      </w:r>
      <w:r>
        <w:rPr>
          <w:rFonts w:ascii="Tahoma" w:hAnsi="Tahoma"/>
          <w:b w:val="0"/>
        </w:rPr>
        <w:t>de</w:t>
      </w:r>
      <w:r>
        <w:rPr>
          <w:rFonts w:ascii="Tahoma" w:hAnsi="Tahoma"/>
          <w:b w:val="0"/>
          <w:spacing w:val="-8"/>
        </w:rPr>
        <w:t> </w:t>
      </w:r>
      <w:r>
        <w:rPr>
          <w:rFonts w:ascii="Tahoma" w:hAnsi="Tahoma"/>
          <w:b w:val="0"/>
        </w:rPr>
        <w:t>XX</w:t>
      </w:r>
      <w:r>
        <w:rPr>
          <w:rFonts w:ascii="Tahoma" w:hAnsi="Tahoma"/>
          <w:b w:val="0"/>
          <w:spacing w:val="-6"/>
        </w:rPr>
        <w:t> </w:t>
      </w:r>
      <w:r>
        <w:rPr/>
        <w:t>Nom</w:t>
      </w:r>
      <w:r>
        <w:rPr>
          <w:spacing w:val="-4"/>
        </w:rPr>
        <w:t> </w:t>
      </w:r>
      <w:r>
        <w:rPr/>
        <w:t>ENTREPRISE,</w:t>
      </w:r>
      <w:r>
        <w:rPr>
          <w:spacing w:val="3"/>
        </w:rPr>
        <w:t> </w:t>
      </w:r>
      <w:r>
        <w:rPr/>
        <w:t>vont</w:t>
      </w:r>
      <w:r>
        <w:rPr>
          <w:spacing w:val="1"/>
        </w:rPr>
        <w:t> </w:t>
      </w:r>
      <w:r>
        <w:rPr/>
        <w:t>négocier</w:t>
      </w:r>
      <w:r>
        <w:rPr>
          <w:spacing w:val="2"/>
        </w:rPr>
        <w:t> </w:t>
      </w:r>
      <w:r>
        <w:rPr/>
        <w:t>sur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temps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travail</w:t>
      </w:r>
      <w:r>
        <w:rPr>
          <w:spacing w:val="2"/>
        </w:rPr>
        <w:t> </w:t>
      </w:r>
      <w:r>
        <w:rPr/>
        <w:t>et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salaires.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488998pt;margin-top:7.384024pt;width:510.25pt;height:60pt;mso-position-horizontal-relative:page;mso-position-vertical-relative:paragraph;z-index:-15728640;mso-wrap-distance-left:0;mso-wrap-distance-right:0" type="#_x0000_t202" filled="true" fillcolor="#b1d5d6" stroked="false">
            <v:textbox inset="0,0,0,0">
              <w:txbxContent>
                <w:p>
                  <w:pPr>
                    <w:spacing w:before="134"/>
                    <w:ind w:left="170" w:right="166" w:firstLine="0"/>
                    <w:jc w:val="both"/>
                    <w:rPr>
                      <w:rFonts w:ascii="Arial Black" w:hAnsi="Arial Black"/>
                      <w:sz w:val="22"/>
                    </w:rPr>
                  </w:pPr>
                  <w:r>
                    <w:rPr>
                      <w:rFonts w:ascii="Arial Black" w:hAnsi="Arial Black"/>
                      <w:sz w:val="22"/>
                    </w:rPr>
                    <w:t>Suite aux échanges avec de nombreux salarié.e.s, vos élus CGT vont proposer</w:t>
                  </w:r>
                  <w:r>
                    <w:rPr>
                      <w:rFonts w:ascii="Arial Black" w:hAnsi="Arial Black"/>
                      <w:spacing w:val="1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une</w:t>
                  </w:r>
                  <w:r>
                    <w:rPr>
                      <w:rFonts w:ascii="Arial Black" w:hAnsi="Arial Black"/>
                      <w:spacing w:val="63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augmentation</w:t>
                  </w:r>
                  <w:r>
                    <w:rPr>
                      <w:rFonts w:ascii="Arial Black" w:hAnsi="Arial Black"/>
                      <w:spacing w:val="64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des</w:t>
                  </w:r>
                  <w:r>
                    <w:rPr>
                      <w:rFonts w:ascii="Arial Black" w:hAnsi="Arial Black"/>
                      <w:spacing w:val="64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salaires</w:t>
                  </w:r>
                  <w:r>
                    <w:rPr>
                      <w:rFonts w:ascii="Arial Black" w:hAnsi="Arial Black"/>
                      <w:spacing w:val="64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de</w:t>
                  </w:r>
                  <w:r>
                    <w:rPr>
                      <w:rFonts w:ascii="Arial Black" w:hAnsi="Arial Black"/>
                      <w:spacing w:val="63"/>
                      <w:sz w:val="22"/>
                    </w:rPr>
                    <w:t> </w:t>
                  </w:r>
                  <w:r>
                    <w:rPr>
                      <w:i/>
                      <w:sz w:val="23"/>
                    </w:rPr>
                    <w:t>(somme)</w:t>
                  </w:r>
                  <w:r>
                    <w:rPr>
                      <w:i/>
                      <w:spacing w:val="9"/>
                      <w:sz w:val="23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XX</w:t>
                  </w:r>
                  <w:r>
                    <w:rPr>
                      <w:rFonts w:ascii="Arial Black" w:hAnsi="Arial Black"/>
                      <w:spacing w:val="66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€</w:t>
                  </w:r>
                  <w:r>
                    <w:rPr>
                      <w:rFonts w:ascii="Arial Black" w:hAnsi="Arial Black"/>
                      <w:spacing w:val="62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Brut</w:t>
                  </w:r>
                  <w:r>
                    <w:rPr>
                      <w:rFonts w:ascii="Arial Black" w:hAnsi="Arial Black"/>
                      <w:spacing w:val="64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de</w:t>
                  </w:r>
                  <w:r>
                    <w:rPr>
                      <w:rFonts w:ascii="Arial Black" w:hAnsi="Arial Black"/>
                      <w:spacing w:val="64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plus</w:t>
                  </w:r>
                  <w:r>
                    <w:rPr>
                      <w:rFonts w:ascii="Arial Black" w:hAnsi="Arial Black"/>
                      <w:spacing w:val="64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par</w:t>
                  </w:r>
                  <w:r>
                    <w:rPr>
                      <w:rFonts w:ascii="Arial Black" w:hAnsi="Arial Black"/>
                      <w:spacing w:val="66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mois,</w:t>
                  </w:r>
                  <w:r>
                    <w:rPr>
                      <w:rFonts w:ascii="Arial Black" w:hAnsi="Arial Black"/>
                      <w:spacing w:val="66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pour</w:t>
                  </w:r>
                  <w:r>
                    <w:rPr>
                      <w:rFonts w:ascii="Arial Black" w:hAnsi="Arial Black"/>
                      <w:spacing w:val="-71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toutes</w:t>
                  </w:r>
                  <w:r>
                    <w:rPr>
                      <w:rFonts w:ascii="Arial Black" w:hAnsi="Arial Black"/>
                      <w:spacing w:val="-1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et</w:t>
                  </w:r>
                  <w:r>
                    <w:rPr>
                      <w:rFonts w:ascii="Arial Black" w:hAnsi="Arial Black"/>
                      <w:spacing w:val="-1"/>
                      <w:sz w:val="22"/>
                    </w:rPr>
                    <w:t> </w:t>
                  </w:r>
                  <w:r>
                    <w:rPr>
                      <w:rFonts w:ascii="Arial Black" w:hAnsi="Arial Black"/>
                      <w:sz w:val="22"/>
                    </w:rPr>
                    <w:t>tous.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66" w:val="left" w:leader="none"/>
          <w:tab w:pos="867" w:val="left" w:leader="none"/>
        </w:tabs>
        <w:spacing w:line="225" w:lineRule="auto" w:before="91" w:after="0"/>
        <w:ind w:left="866" w:right="371" w:hanging="567"/>
        <w:jc w:val="left"/>
        <w:rPr>
          <w:sz w:val="22"/>
        </w:rPr>
      </w:pPr>
      <w:r>
        <w:rPr>
          <w:rFonts w:ascii="Arial" w:hAnsi="Arial"/>
          <w:b/>
          <w:color w:val="DE2030"/>
          <w:sz w:val="22"/>
        </w:rPr>
        <w:t>C’est</w:t>
      </w:r>
      <w:r>
        <w:rPr>
          <w:rFonts w:ascii="Arial" w:hAnsi="Arial"/>
          <w:b/>
          <w:color w:val="DE2030"/>
          <w:spacing w:val="-2"/>
          <w:sz w:val="22"/>
        </w:rPr>
        <w:t> </w:t>
      </w:r>
      <w:r>
        <w:rPr>
          <w:rFonts w:ascii="Arial" w:hAnsi="Arial"/>
          <w:b/>
          <w:color w:val="DE2030"/>
          <w:sz w:val="22"/>
        </w:rPr>
        <w:t>possible:</w:t>
      </w:r>
      <w:r>
        <w:rPr>
          <w:rFonts w:ascii="Arial" w:hAnsi="Arial"/>
          <w:b/>
          <w:color w:val="DE2030"/>
          <w:spacing w:val="-2"/>
          <w:sz w:val="22"/>
        </w:rPr>
        <w:t> </w:t>
      </w:r>
      <w:r>
        <w:rPr>
          <w:rFonts w:ascii="Arial" w:hAnsi="Arial"/>
          <w:b/>
          <w:sz w:val="22"/>
        </w:rPr>
        <w:t>Grâce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au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travail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tous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salariés,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bénéfices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NOM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ENTREPRISE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s’élèvent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à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plus XX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000 d’Euros.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Les</w:t>
      </w:r>
      <w:r>
        <w:rPr>
          <w:spacing w:val="-5"/>
          <w:sz w:val="22"/>
        </w:rPr>
        <w:t> </w:t>
      </w:r>
      <w:r>
        <w:rPr>
          <w:sz w:val="22"/>
        </w:rPr>
        <w:t>carnets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commandes</w:t>
      </w:r>
      <w:r>
        <w:rPr>
          <w:spacing w:val="-7"/>
          <w:sz w:val="22"/>
        </w:rPr>
        <w:t> </w:t>
      </w:r>
      <w:r>
        <w:rPr>
          <w:sz w:val="22"/>
        </w:rPr>
        <w:t>sont</w:t>
      </w:r>
      <w:r>
        <w:rPr>
          <w:spacing w:val="-7"/>
          <w:sz w:val="22"/>
        </w:rPr>
        <w:t> </w:t>
      </w:r>
      <w:r>
        <w:rPr>
          <w:sz w:val="22"/>
        </w:rPr>
        <w:t>importants.</w:t>
      </w:r>
    </w:p>
    <w:p>
      <w:pPr>
        <w:pStyle w:val="BodyText"/>
        <w:spacing w:before="4"/>
        <w:rPr>
          <w:rFonts w:ascii="Tahoma"/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66" w:val="left" w:leader="none"/>
          <w:tab w:pos="867" w:val="left" w:leader="none"/>
        </w:tabs>
        <w:spacing w:line="228" w:lineRule="auto" w:before="0" w:after="0"/>
        <w:ind w:left="866" w:right="587" w:hanging="567"/>
        <w:jc w:val="left"/>
        <w:rPr>
          <w:sz w:val="22"/>
        </w:rPr>
      </w:pPr>
      <w:r>
        <w:rPr>
          <w:rFonts w:ascii="Arial" w:hAnsi="Arial"/>
          <w:b/>
          <w:color w:val="DE2030"/>
          <w:sz w:val="22"/>
        </w:rPr>
        <w:t>C’est légitime: </w:t>
      </w:r>
      <w:r>
        <w:rPr>
          <w:rFonts w:ascii="Arial" w:hAnsi="Arial"/>
          <w:b/>
          <w:sz w:val="22"/>
        </w:rPr>
        <w:t>Depuis des années, les aides publiques données aux entreprises sans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contrepartie sont en hausse </w:t>
      </w:r>
      <w:r>
        <w:rPr>
          <w:sz w:val="22"/>
        </w:rPr>
        <w:t>(très nombreuses exonérations de cotisations sociales et</w:t>
      </w:r>
      <w:r>
        <w:rPr>
          <w:spacing w:val="1"/>
          <w:sz w:val="22"/>
        </w:rPr>
        <w:t> </w:t>
      </w:r>
      <w:r>
        <w:rPr>
          <w:sz w:val="22"/>
        </w:rPr>
        <w:t>fiscales...)</w:t>
      </w:r>
      <w:r>
        <w:rPr>
          <w:spacing w:val="-1"/>
          <w:sz w:val="22"/>
        </w:rPr>
        <w:t> </w:t>
      </w:r>
      <w:r>
        <w:rPr>
          <w:sz w:val="22"/>
        </w:rPr>
        <w:t>Raison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plus</w:t>
      </w:r>
      <w:r>
        <w:rPr>
          <w:spacing w:val="1"/>
          <w:sz w:val="22"/>
        </w:rPr>
        <w:t> </w:t>
      </w:r>
      <w:r>
        <w:rPr>
          <w:sz w:val="22"/>
        </w:rPr>
        <w:t>pour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tous les salariés</w:t>
      </w:r>
      <w:r>
        <w:rPr>
          <w:spacing w:val="1"/>
          <w:sz w:val="22"/>
        </w:rPr>
        <w:t> </w:t>
      </w:r>
      <w:r>
        <w:rPr>
          <w:sz w:val="22"/>
        </w:rPr>
        <w:t>bénéficient</w:t>
      </w:r>
      <w:r>
        <w:rPr>
          <w:spacing w:val="1"/>
          <w:sz w:val="22"/>
        </w:rPr>
        <w:t> </w:t>
      </w:r>
      <w:r>
        <w:rPr>
          <w:sz w:val="22"/>
        </w:rPr>
        <w:t>d’augmentation de</w:t>
      </w:r>
      <w:r>
        <w:rPr>
          <w:spacing w:val="2"/>
          <w:sz w:val="22"/>
        </w:rPr>
        <w:t> </w:t>
      </w:r>
      <w:r>
        <w:rPr>
          <w:sz w:val="22"/>
        </w:rPr>
        <w:t>salaires</w:t>
      </w:r>
      <w:r>
        <w:rPr>
          <w:spacing w:val="-2"/>
          <w:sz w:val="22"/>
        </w:rPr>
        <w:t> </w:t>
      </w:r>
      <w:r>
        <w:rPr>
          <w:sz w:val="22"/>
        </w:rPr>
        <w:t>!</w:t>
      </w:r>
    </w:p>
    <w:p>
      <w:pPr>
        <w:pStyle w:val="BodyText"/>
        <w:rPr>
          <w:rFonts w:ascii="Tahoma"/>
          <w:b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66" w:val="left" w:leader="none"/>
          <w:tab w:pos="867" w:val="left" w:leader="none"/>
        </w:tabs>
        <w:spacing w:line="228" w:lineRule="auto" w:before="0" w:after="0"/>
        <w:ind w:left="866" w:right="389" w:hanging="567"/>
        <w:jc w:val="left"/>
        <w:rPr>
          <w:sz w:val="22"/>
        </w:rPr>
      </w:pPr>
      <w:r>
        <w:rPr>
          <w:rFonts w:ascii="Arial" w:hAnsi="Arial"/>
          <w:b/>
          <w:color w:val="DE2030"/>
          <w:sz w:val="22"/>
        </w:rPr>
        <w:t>C’est nécessaire: </w:t>
      </w:r>
      <w:r>
        <w:rPr>
          <w:rFonts w:ascii="Arial" w:hAnsi="Arial"/>
          <w:b/>
          <w:sz w:val="22"/>
        </w:rPr>
        <w:t>Tout augmente, et nos salaires ? Pour vivre mieux au quotidien et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pour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mieux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vivre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demain.</w:t>
      </w:r>
      <w:r>
        <w:rPr>
          <w:rFonts w:ascii="Arial" w:hAnsi="Arial"/>
          <w:b/>
          <w:spacing w:val="3"/>
          <w:sz w:val="22"/>
        </w:rPr>
        <w:t> </w:t>
      </w:r>
      <w:r>
        <w:rPr>
          <w:sz w:val="22"/>
        </w:rPr>
        <w:t>XX</w:t>
      </w:r>
      <w:r>
        <w:rPr>
          <w:spacing w:val="-6"/>
          <w:sz w:val="22"/>
        </w:rPr>
        <w:t> </w:t>
      </w:r>
      <w:r>
        <w:rPr>
          <w:sz w:val="22"/>
        </w:rPr>
        <w:t>(la</w:t>
      </w:r>
      <w:r>
        <w:rPr>
          <w:spacing w:val="-8"/>
          <w:sz w:val="22"/>
        </w:rPr>
        <w:t> </w:t>
      </w:r>
      <w:r>
        <w:rPr>
          <w:sz w:val="22"/>
        </w:rPr>
        <w:t>somme)</w:t>
      </w:r>
      <w:r>
        <w:rPr>
          <w:spacing w:val="-7"/>
          <w:sz w:val="22"/>
        </w:rPr>
        <w:t> </w:t>
      </w:r>
      <w:r>
        <w:rPr>
          <w:sz w:val="22"/>
        </w:rPr>
        <w:t>€</w:t>
      </w:r>
      <w:r>
        <w:rPr>
          <w:spacing w:val="-6"/>
          <w:sz w:val="22"/>
        </w:rPr>
        <w:t> </w:t>
      </w:r>
      <w:r>
        <w:rPr>
          <w:sz w:val="22"/>
        </w:rPr>
        <w:t>Brut</w:t>
      </w:r>
      <w:r>
        <w:rPr>
          <w:spacing w:val="-7"/>
          <w:sz w:val="22"/>
        </w:rPr>
        <w:t> </w:t>
      </w:r>
      <w:r>
        <w:rPr>
          <w:sz w:val="22"/>
        </w:rPr>
        <w:t>c’est</w:t>
      </w:r>
      <w:r>
        <w:rPr>
          <w:spacing w:val="-7"/>
          <w:sz w:val="22"/>
        </w:rPr>
        <w:t> </w:t>
      </w:r>
      <w:r>
        <w:rPr>
          <w:sz w:val="22"/>
        </w:rPr>
        <w:t>du</w:t>
      </w:r>
      <w:r>
        <w:rPr>
          <w:spacing w:val="-6"/>
          <w:sz w:val="22"/>
        </w:rPr>
        <w:t> </w:t>
      </w:r>
      <w:r>
        <w:rPr>
          <w:sz w:val="22"/>
        </w:rPr>
        <w:t>salaire</w:t>
      </w:r>
      <w:r>
        <w:rPr>
          <w:spacing w:val="-8"/>
          <w:sz w:val="22"/>
        </w:rPr>
        <w:t> </w:t>
      </w:r>
      <w:r>
        <w:rPr>
          <w:sz w:val="22"/>
        </w:rPr>
        <w:t>pour</w:t>
      </w:r>
      <w:r>
        <w:rPr>
          <w:spacing w:val="-7"/>
          <w:sz w:val="22"/>
        </w:rPr>
        <w:t> </w:t>
      </w:r>
      <w:r>
        <w:rPr>
          <w:sz w:val="22"/>
        </w:rPr>
        <w:t>aujourd’hui</w:t>
      </w:r>
      <w:r>
        <w:rPr>
          <w:spacing w:val="-5"/>
          <w:sz w:val="22"/>
        </w:rPr>
        <w:t> </w:t>
      </w:r>
      <w:r>
        <w:rPr>
          <w:sz w:val="22"/>
        </w:rPr>
        <w:t>(salaire</w:t>
      </w:r>
      <w:r>
        <w:rPr>
          <w:spacing w:val="-6"/>
          <w:sz w:val="22"/>
        </w:rPr>
        <w:t> </w:t>
      </w:r>
      <w:r>
        <w:rPr>
          <w:sz w:val="22"/>
        </w:rPr>
        <w:t>net)</w:t>
      </w:r>
      <w:r>
        <w:rPr>
          <w:spacing w:val="-66"/>
          <w:sz w:val="22"/>
        </w:rPr>
        <w:t> </w:t>
      </w:r>
      <w:r>
        <w:rPr>
          <w:sz w:val="22"/>
        </w:rPr>
        <w:t>et pour demain (salaire brut) en cas de maladie, chômage, maternité, paternité, invalidité et</w:t>
      </w:r>
      <w:r>
        <w:rPr>
          <w:spacing w:val="1"/>
          <w:sz w:val="22"/>
        </w:rPr>
        <w:t> </w:t>
      </w:r>
      <w:r>
        <w:rPr>
          <w:sz w:val="22"/>
        </w:rPr>
        <w:t>pour</w:t>
      </w:r>
      <w:r>
        <w:rPr>
          <w:spacing w:val="-8"/>
          <w:sz w:val="22"/>
        </w:rPr>
        <w:t> </w:t>
      </w:r>
      <w:r>
        <w:rPr>
          <w:sz w:val="22"/>
        </w:rPr>
        <w:t>améliorer</w:t>
      </w:r>
      <w:r>
        <w:rPr>
          <w:spacing w:val="-6"/>
          <w:sz w:val="22"/>
        </w:rPr>
        <w:t> </w:t>
      </w:r>
      <w:r>
        <w:rPr>
          <w:sz w:val="22"/>
        </w:rPr>
        <w:t>nos</w:t>
      </w:r>
      <w:r>
        <w:rPr>
          <w:spacing w:val="-10"/>
          <w:sz w:val="22"/>
        </w:rPr>
        <w:t> </w:t>
      </w:r>
      <w:r>
        <w:rPr>
          <w:sz w:val="22"/>
        </w:rPr>
        <w:t>retraites</w:t>
      </w:r>
      <w:r>
        <w:rPr>
          <w:spacing w:val="-7"/>
          <w:sz w:val="22"/>
        </w:rPr>
        <w:t> </w:t>
      </w:r>
      <w:r>
        <w:rPr>
          <w:sz w:val="22"/>
        </w:rPr>
        <w:t>!</w:t>
      </w:r>
    </w:p>
    <w:p>
      <w:pPr>
        <w:pStyle w:val="BodyText"/>
        <w:spacing w:before="5"/>
        <w:rPr>
          <w:rFonts w:ascii="Tahoma"/>
          <w:b w:val="0"/>
          <w:sz w:val="18"/>
        </w:rPr>
      </w:pPr>
    </w:p>
    <w:p>
      <w:pPr>
        <w:pStyle w:val="BodyText"/>
        <w:ind w:left="866" w:right="488"/>
      </w:pPr>
      <w:r>
        <w:rPr>
          <w:color w:val="DE2030"/>
        </w:rPr>
        <w:t>Carburant, énergie, alimentation... tout est en hausse : vos demandes d’augmentations</w:t>
      </w:r>
      <w:r>
        <w:rPr>
          <w:color w:val="DE2030"/>
          <w:spacing w:val="-59"/>
        </w:rPr>
        <w:t> </w:t>
      </w:r>
      <w:r>
        <w:rPr>
          <w:color w:val="DE2030"/>
        </w:rPr>
        <w:t>de salaire sont justes ! </w:t>
      </w:r>
      <w:r>
        <w:rPr/>
        <w:t>C’est pourquoi, tant sur les salaires que pour améliorer vos</w:t>
      </w:r>
      <w:r>
        <w:rPr>
          <w:spacing w:val="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travail,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/>
        <w:t>faut</w:t>
      </w:r>
      <w:r>
        <w:rPr>
          <w:spacing w:val="-2"/>
        </w:rPr>
        <w:t> </w:t>
      </w:r>
      <w:r>
        <w:rPr/>
        <w:t>continuer</w:t>
      </w:r>
      <w:r>
        <w:rPr>
          <w:spacing w:val="1"/>
        </w:rPr>
        <w:t> </w:t>
      </w:r>
      <w:r>
        <w:rPr/>
        <w:t>à</w:t>
      </w:r>
      <w:r>
        <w:rPr>
          <w:spacing w:val="-3"/>
        </w:rPr>
        <w:t> </w:t>
      </w:r>
      <w:r>
        <w:rPr/>
        <w:t>soutenir</w:t>
      </w:r>
      <w:r>
        <w:rPr>
          <w:spacing w:val="1"/>
        </w:rPr>
        <w:t> </w:t>
      </w:r>
      <w:r>
        <w:rPr/>
        <w:t>vos</w:t>
      </w:r>
      <w:r>
        <w:rPr>
          <w:spacing w:val="-1"/>
        </w:rPr>
        <w:t> </w:t>
      </w:r>
      <w:r>
        <w:rPr/>
        <w:t>élus CGT.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pict>
          <v:group style="position:absolute;margin-left:41.488998pt;margin-top:11.627086pt;width:512.25pt;height:97.9pt;mso-position-horizontal-relative:page;mso-position-vertical-relative:paragraph;z-index:-15728128;mso-wrap-distance-left:0;mso-wrap-distance-right:0" coordorigin="830,233" coordsize="10245,1958">
            <v:rect style="position:absolute;left:849;top:648;width:10205;height:1523" filled="false" stroked="true" strokeweight="2.0pt" strokecolor="#007578">
              <v:stroke dashstyle="solid"/>
            </v:rect>
            <v:shape style="position:absolute;left:869;top:668;width:10165;height:1483" type="#_x0000_t202" filled="false" stroked="false">
              <v:textbox inset="0,0,0,0">
                <w:txbxContent>
                  <w:p>
                    <w:pPr>
                      <w:spacing w:line="300" w:lineRule="auto" w:before="148"/>
                      <w:ind w:left="244" w:right="239" w:hanging="5"/>
                      <w:jc w:val="center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DE2030"/>
                        <w:sz w:val="24"/>
                      </w:rPr>
                      <w:t>La CGT est le 1er syndicat chez ENTREPRISE et dans la branche XXXXX</w:t>
                    </w:r>
                    <w:r>
                      <w:rPr>
                        <w:rFonts w:ascii="Arial Black" w:hAnsi="Arial Black"/>
                        <w:color w:val="DE2030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sz w:val="24"/>
                      </w:rPr>
                      <w:t>Pour améliorer les salaires et les conditions de travail = je rejoins la CGT.</w:t>
                    </w:r>
                    <w:r>
                      <w:rPr>
                        <w:rFonts w:ascii="Arial Black" w:hAnsi="Arial Black"/>
                        <w:spacing w:val="-78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007578"/>
                        <w:sz w:val="24"/>
                      </w:rPr>
                      <w:t>Le</w:t>
                    </w:r>
                    <w:r>
                      <w:rPr>
                        <w:rFonts w:ascii="Arial Black" w:hAnsi="Arial Black"/>
                        <w:color w:val="007578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007578"/>
                        <w:sz w:val="24"/>
                      </w:rPr>
                      <w:t>travail</w:t>
                    </w:r>
                    <w:r>
                      <w:rPr>
                        <w:rFonts w:ascii="Arial Black" w:hAnsi="Arial Black"/>
                        <w:color w:val="007578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007578"/>
                        <w:sz w:val="24"/>
                      </w:rPr>
                      <w:t>a</w:t>
                    </w:r>
                    <w:r>
                      <w:rPr>
                        <w:rFonts w:ascii="Arial Black" w:hAnsi="Arial Black"/>
                        <w:color w:val="007578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007578"/>
                        <w:sz w:val="24"/>
                      </w:rPr>
                      <w:t>plusieurs</w:t>
                    </w:r>
                    <w:r>
                      <w:rPr>
                        <w:rFonts w:ascii="Arial Black" w:hAnsi="Arial Black"/>
                        <w:color w:val="007578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007578"/>
                        <w:sz w:val="24"/>
                      </w:rPr>
                      <w:t>visages,</w:t>
                    </w:r>
                    <w:r>
                      <w:rPr>
                        <w:rFonts w:ascii="Arial Black" w:hAnsi="Arial Black"/>
                        <w:color w:val="007578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007578"/>
                        <w:sz w:val="24"/>
                      </w:rPr>
                      <w:t>la CGT</w:t>
                    </w:r>
                    <w:r>
                      <w:rPr>
                        <w:rFonts w:ascii="Arial Black" w:hAnsi="Arial Black"/>
                        <w:color w:val="007578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007578"/>
                        <w:sz w:val="24"/>
                      </w:rPr>
                      <w:t>a le vôtre.</w:t>
                    </w:r>
                  </w:p>
                </w:txbxContent>
              </v:textbox>
              <w10:wrap type="none"/>
            </v:shape>
            <v:shape style="position:absolute;left:849;top:232;width:10205;height:436" type="#_x0000_t202" filled="true" fillcolor="#007578" stroked="false">
              <v:textbox inset="0,0,0,0">
                <w:txbxContent>
                  <w:p>
                    <w:pPr>
                      <w:spacing w:before="41"/>
                      <w:ind w:left="2581" w:right="2582" w:firstLine="0"/>
                      <w:jc w:val="center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FFFFFF"/>
                        <w:sz w:val="24"/>
                      </w:rPr>
                      <w:t>Plus</w:t>
                    </w:r>
                    <w:r>
                      <w:rPr>
                        <w:rFonts w:ascii="Arial Black"/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z w:val="24"/>
                      </w:rPr>
                      <w:t>nombreux,</w:t>
                    </w:r>
                    <w:r>
                      <w:rPr>
                        <w:rFonts w:ascii="Arial Black"/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z w:val="24"/>
                      </w:rPr>
                      <w:t>nous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z w:val="24"/>
                      </w:rPr>
                      <w:t>serons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z w:val="24"/>
                      </w:rPr>
                      <w:t>plus</w:t>
                    </w:r>
                    <w:r>
                      <w:rPr>
                        <w:rFonts w:ascii="Arial Black"/>
                        <w:color w:val="FFFFFF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z w:val="24"/>
                      </w:rPr>
                      <w:t>forts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42.488998pt;margin-top:125.657158pt;width:297.650pt;height:107.75pt;mso-position-horizontal-relative:page;mso-position-vertical-relative:paragraph;z-index:-15727616;mso-wrap-distance-left:0;mso-wrap-distance-right:0" coordorigin="850,2513" coordsize="5953,2155">
            <v:rect style="position:absolute;left:849;top:2513;width:5953;height:2155" filled="true" fillcolor="#b1d5d6" stroked="false">
              <v:fill type="solid"/>
            </v:rect>
            <v:shape style="position:absolute;left:1038;top:3218;width:548;height:976" type="#_x0000_t75" stroked="false">
              <v:imagedata r:id="rId7" o:title=""/>
            </v:shape>
            <v:shape style="position:absolute;left:849;top:2513;width:5953;height:2155" type="#_x0000_t202" filled="false" stroked="false">
              <v:textbox inset="0,0,0,0">
                <w:txbxContent>
                  <w:p>
                    <w:pPr>
                      <w:spacing w:before="26"/>
                      <w:ind w:left="-15" w:right="3072" w:firstLine="0"/>
                      <w:jc w:val="center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24"/>
                        <w:shd w:fill="007578" w:color="auto" w:val="clear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FFFFFF"/>
                        <w:spacing w:val="-9"/>
                        <w:sz w:val="24"/>
                        <w:shd w:fill="007578" w:color="auto" w:val="clear"/>
                      </w:rPr>
                      <w:t> </w:t>
                    </w:r>
                    <w:r>
                      <w:rPr>
                        <w:rFonts w:ascii="Arial Black" w:hAnsi="Arial Black"/>
                        <w:color w:val="FFFFFF"/>
                        <w:sz w:val="24"/>
                        <w:shd w:fill="007578" w:color="auto" w:val="clear"/>
                      </w:rPr>
                      <w:t>S’informer,</w:t>
                    </w:r>
                    <w:r>
                      <w:rPr>
                        <w:rFonts w:ascii="Arial Black" w:hAnsi="Arial Black"/>
                        <w:color w:val="FFFFFF"/>
                        <w:spacing w:val="-6"/>
                        <w:sz w:val="24"/>
                        <w:shd w:fill="007578" w:color="auto" w:val="clear"/>
                      </w:rPr>
                      <w:t> </w:t>
                    </w:r>
                    <w:r>
                      <w:rPr>
                        <w:rFonts w:ascii="Arial Black" w:hAnsi="Arial Black"/>
                        <w:color w:val="FFFFFF"/>
                        <w:sz w:val="24"/>
                        <w:shd w:fill="007578" w:color="auto" w:val="clear"/>
                      </w:rPr>
                      <w:t>proposer</w:t>
                    </w:r>
                    <w:r>
                      <w:rPr>
                        <w:rFonts w:ascii="Arial Black" w:hAnsi="Arial Black"/>
                        <w:color w:val="FFFFFF"/>
                        <w:spacing w:val="35"/>
                        <w:sz w:val="24"/>
                        <w:shd w:fill="007578" w:color="auto" w:val="clear"/>
                      </w:rPr>
                      <w:t> </w:t>
                    </w:r>
                  </w:p>
                  <w:p>
                    <w:pPr>
                      <w:spacing w:line="300" w:lineRule="auto" w:before="140"/>
                      <w:ind w:left="960" w:right="276" w:hanging="7"/>
                      <w:jc w:val="center"/>
                      <w:rPr>
                        <w:rFonts w:ascii="Arial Black" w:hAnsi="Arial Black"/>
                        <w:sz w:val="22"/>
                      </w:rPr>
                    </w:pPr>
                    <w:r>
                      <w:rPr>
                        <w:rFonts w:ascii="Arial Black" w:hAnsi="Arial Black"/>
                        <w:sz w:val="22"/>
                      </w:rPr>
                      <w:t>Une question ? Simple et confidentiel,</w:t>
                    </w:r>
                    <w:r>
                      <w:rPr>
                        <w:rFonts w:ascii="Arial Black" w:hAnsi="Arial Black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sz w:val="22"/>
                      </w:rPr>
                      <w:t>n’hésitez pas à nous contacter :</w:t>
                    </w:r>
                    <w:r>
                      <w:rPr>
                        <w:rFonts w:ascii="Arial Black" w:hAnsi="Arial Black"/>
                        <w:spacing w:val="1"/>
                        <w:sz w:val="22"/>
                      </w:rPr>
                      <w:t> </w:t>
                    </w:r>
                    <w:hyperlink r:id="rId8">
                      <w:r>
                        <w:rPr>
                          <w:rFonts w:ascii="Arial Black" w:hAnsi="Arial Black"/>
                          <w:sz w:val="22"/>
                        </w:rPr>
                        <w:t>thc@cgt.fr </w:t>
                      </w:r>
                    </w:hyperlink>
                    <w:r>
                      <w:rPr>
                        <w:rFonts w:ascii="Lucida Sans Unicode" w:hAnsi="Lucida Sans Unicode"/>
                        <w:sz w:val="20"/>
                      </w:rPr>
                      <w:t>(ou</w:t>
                    </w:r>
                    <w:r>
                      <w:rPr>
                        <w:rFonts w:ascii="Lucida Sans Unicode" w:hAnsi="Lucida Sans Unicode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20"/>
                      </w:rPr>
                      <w:t>VOTRE</w:t>
                    </w:r>
                    <w:r>
                      <w:rPr>
                        <w:rFonts w:ascii="Lucida Sans Unicode" w:hAnsi="Lucida Sans Unicode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Lucida Sans Unicode" w:hAnsi="Lucida Sans Unicode"/>
                        <w:sz w:val="20"/>
                      </w:rPr>
                      <w:t>MAIL)</w:t>
                    </w:r>
                    <w:r>
                      <w:rPr>
                        <w:rFonts w:ascii="Lucida Sans Unicode" w:hAnsi="Lucida Sans Unicode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 Black" w:hAnsi="Arial Black"/>
                        <w:sz w:val="22"/>
                      </w:rPr>
                      <w:t>01 55</w:t>
                    </w:r>
                    <w:r>
                      <w:rPr>
                        <w:rFonts w:ascii="Arial Black" w:hAnsi="Arial Black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sz w:val="22"/>
                      </w:rPr>
                      <w:t>82 84</w:t>
                    </w:r>
                    <w:r>
                      <w:rPr>
                        <w:rFonts w:ascii="Arial Black" w:hAnsi="Arial Black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sz w:val="22"/>
                      </w:rPr>
                      <w:t>89</w:t>
                    </w:r>
                  </w:p>
                  <w:p>
                    <w:pPr>
                      <w:spacing w:line="180" w:lineRule="exact" w:before="0"/>
                      <w:ind w:left="1125" w:right="0" w:firstLine="0"/>
                      <w:jc w:val="left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sz w:val="20"/>
                      </w:rPr>
                      <w:t>(ou</w:t>
                    </w:r>
                    <w:r>
                      <w:rPr>
                        <w:rFonts w:ascii="Lucida Sans Unicode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sz w:val="20"/>
                      </w:rPr>
                      <w:t>VOTRE</w:t>
                    </w:r>
                    <w:r>
                      <w:rPr>
                        <w:rFonts w:ascii="Lucida Sans Unicode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Lucida Sans Unicode"/>
                        <w:sz w:val="20"/>
                      </w:rPr>
                      <w:t>TEL)</w:t>
                    </w:r>
                  </w:p>
                  <w:p>
                    <w:pPr>
                      <w:tabs>
                        <w:tab w:pos="5974" w:val="left" w:leader="none"/>
                      </w:tabs>
                      <w:spacing w:line="264" w:lineRule="exact" w:before="0"/>
                      <w:ind w:left="3081" w:right="-29" w:firstLine="0"/>
                      <w:jc w:val="left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color w:val="FFFFFF"/>
                        <w:sz w:val="24"/>
                        <w:shd w:fill="007578" w:color="auto" w:val="clear"/>
                      </w:rPr>
                      <w:t>  </w:t>
                    </w:r>
                    <w:r>
                      <w:rPr>
                        <w:rFonts w:ascii="Arial Black"/>
                        <w:color w:val="FFFFFF"/>
                        <w:spacing w:val="-9"/>
                        <w:sz w:val="24"/>
                        <w:shd w:fill="007578" w:color="auto" w:val="clear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z w:val="24"/>
                        <w:shd w:fill="007578" w:color="auto" w:val="clear"/>
                      </w:rPr>
                      <w:t>Avancer</w:t>
                    </w:r>
                    <w:r>
                      <w:rPr>
                        <w:rFonts w:ascii="Arial Black"/>
                        <w:color w:val="FFFFFF"/>
                        <w:spacing w:val="-3"/>
                        <w:sz w:val="24"/>
                        <w:shd w:fill="007578" w:color="auto" w:val="clear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z w:val="24"/>
                        <w:shd w:fill="007578" w:color="auto" w:val="clear"/>
                      </w:rPr>
                      <w:t>ensemble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50.209991pt;margin-top:125.657158pt;width:121.9pt;height:107.75pt;mso-position-horizontal-relative:page;mso-position-vertical-relative:paragraph;z-index:-15727104;mso-wrap-distance-left:0;mso-wrap-distance-right:0" coordorigin="7004,2513" coordsize="2438,2155">
            <v:rect style="position:absolute;left:7004;top:2513;width:2438;height:2155" filled="true" fillcolor="#b1d5d6" stroked="false">
              <v:fill type="solid"/>
            </v:rect>
            <v:shape style="position:absolute;left:7399;top:2641;width:1608;height:1608" type="#_x0000_t75" stroked="false">
              <v:imagedata r:id="rId9" o:title=""/>
            </v:shape>
            <v:shape style="position:absolute;left:7004;top:2513;width:2438;height:215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210"/>
                      <w:ind w:left="330" w:right="0" w:firstLine="0"/>
                      <w:jc w:val="left"/>
                      <w:rPr>
                        <w:rFonts w:ascii="Arial Black"/>
                        <w:sz w:val="20"/>
                      </w:rPr>
                    </w:pPr>
                    <w:hyperlink r:id="rId10">
                      <w:r>
                        <w:rPr>
                          <w:rFonts w:ascii="Arial Black"/>
                          <w:sz w:val="20"/>
                        </w:rPr>
                        <w:t>www.thcb-cgt.fr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92.410004pt;margin-top:124.147156pt;width:60.35pt;height:110.55pt;mso-position-horizontal-relative:page;mso-position-vertical-relative:paragraph;z-index:-15726592;mso-wrap-distance-left:0;mso-wrap-distance-right:0" coordorigin="9848,2483" coordsize="1207,2211">
            <v:shape style="position:absolute;left:9848;top:2482;width:1207;height:2211" type="#_x0000_t75" stroked="false">
              <v:imagedata r:id="rId11" o:title=""/>
            </v:shape>
            <v:shape style="position:absolute;left:10139;top:2860;width:539;height:539" type="#_x0000_t75" stroked="false">
              <v:imagedata r:id="rId9" o:title=""/>
            </v:shape>
            <w10:wrap type="topAndBottom"/>
          </v:group>
        </w:pict>
      </w:r>
    </w:p>
    <w:p>
      <w:pPr>
        <w:pStyle w:val="BodyText"/>
        <w:spacing w:before="6"/>
        <w:rPr>
          <w:sz w:val="19"/>
        </w:rPr>
      </w:pPr>
    </w:p>
    <w:sectPr>
      <w:type w:val="continuous"/>
      <w:pgSz w:w="11910" w:h="16850"/>
      <w:pgMar w:top="8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►"/>
      <w:lvlJc w:val="left"/>
      <w:pPr>
        <w:ind w:left="866" w:hanging="567"/>
      </w:pPr>
      <w:rPr>
        <w:rFonts w:hint="default" w:ascii="Tahoma" w:hAnsi="Tahoma" w:eastAsia="Tahoma" w:cs="Tahoma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20" w:hanging="56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81" w:hanging="56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42" w:hanging="56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03" w:hanging="56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64" w:hanging="56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25" w:hanging="56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86" w:hanging="56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47" w:hanging="56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3224" w:right="717"/>
      <w:jc w:val="center"/>
    </w:pPr>
    <w:rPr>
      <w:rFonts w:ascii="Arial Black" w:hAnsi="Arial Black" w:eastAsia="Arial Black" w:cs="Arial Black"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66" w:right="371" w:hanging="567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thc@cgt.fr" TargetMode="External"/><Relationship Id="rId9" Type="http://schemas.openxmlformats.org/officeDocument/2006/relationships/image" Target="media/image4.jpeg"/><Relationship Id="rId10" Type="http://schemas.openxmlformats.org/officeDocument/2006/relationships/hyperlink" Target="http://www.thcb-cgt.fr/" TargetMode="External"/><Relationship Id="rId11" Type="http://schemas.openxmlformats.org/officeDocument/2006/relationships/image" Target="media/image5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dcterms:created xsi:type="dcterms:W3CDTF">2022-03-14T20:51:27Z</dcterms:created>
  <dcterms:modified xsi:type="dcterms:W3CDTF">2022-03-14T20:51:27Z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2022-03-14T00:00:00Z</vt:filetime>
  </property>
</Properties>
</file>