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85B9" w14:textId="77777777" w:rsidR="00DA0E29" w:rsidRDefault="009B747A" w:rsidP="009E5838">
      <w:pPr>
        <w:spacing w:after="0"/>
        <w:jc w:val="center"/>
        <w:rPr>
          <w:rFonts w:ascii="Arial Black" w:hAnsi="Arial Black"/>
          <w:bCs/>
          <w:noProof/>
          <w:sz w:val="32"/>
          <w:szCs w:val="32"/>
          <w:lang w:eastAsia="fr-FR"/>
        </w:rPr>
      </w:pPr>
      <w:r w:rsidRPr="00640EBD">
        <w:rPr>
          <w:rFonts w:ascii="Arial Black" w:hAnsi="Arial Black"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4144" behindDoc="1" locked="0" layoutInCell="1" allowOverlap="1" wp14:anchorId="45D9A383" wp14:editId="55360845">
            <wp:simplePos x="0" y="0"/>
            <wp:positionH relativeFrom="column">
              <wp:posOffset>10795</wp:posOffset>
            </wp:positionH>
            <wp:positionV relativeFrom="paragraph">
              <wp:posOffset>-2540</wp:posOffset>
            </wp:positionV>
            <wp:extent cx="1261110" cy="1244600"/>
            <wp:effectExtent l="0" t="0" r="0" b="0"/>
            <wp:wrapTight wrapText="bothSides">
              <wp:wrapPolygon edited="0">
                <wp:start x="7178" y="0"/>
                <wp:lineTo x="4242" y="1322"/>
                <wp:lineTo x="653" y="4298"/>
                <wp:lineTo x="0" y="7273"/>
                <wp:lineTo x="0" y="13886"/>
                <wp:lineTo x="653" y="16861"/>
                <wp:lineTo x="5873" y="21159"/>
                <wp:lineTo x="7178" y="21159"/>
                <wp:lineTo x="14030" y="21159"/>
                <wp:lineTo x="15335" y="21159"/>
                <wp:lineTo x="20556" y="16861"/>
                <wp:lineTo x="21208" y="13886"/>
                <wp:lineTo x="21208" y="7273"/>
                <wp:lineTo x="20882" y="4629"/>
                <wp:lineTo x="16967" y="1322"/>
                <wp:lineTo x="14030" y="0"/>
                <wp:lineTo x="7178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9EE" w:rsidRPr="00640EBD">
        <w:rPr>
          <w:rFonts w:ascii="Arial Black" w:hAnsi="Arial Black"/>
          <w:bCs/>
          <w:noProof/>
          <w:sz w:val="32"/>
          <w:szCs w:val="32"/>
          <w:lang w:eastAsia="fr-FR"/>
        </w:rPr>
        <w:t>Des</w:t>
      </w:r>
      <w:r w:rsidR="00652216" w:rsidRPr="00640EBD">
        <w:rPr>
          <w:rFonts w:ascii="Arial Black" w:hAnsi="Arial Black"/>
          <w:bCs/>
          <w:noProof/>
          <w:sz w:val="32"/>
          <w:szCs w:val="32"/>
          <w:lang w:eastAsia="fr-FR"/>
        </w:rPr>
        <w:t xml:space="preserve"> m</w:t>
      </w:r>
      <w:r w:rsidR="00CA2DB6" w:rsidRPr="00640EBD">
        <w:rPr>
          <w:rFonts w:ascii="Arial Black" w:hAnsi="Arial Black"/>
          <w:bCs/>
          <w:noProof/>
          <w:sz w:val="32"/>
          <w:szCs w:val="32"/>
          <w:lang w:eastAsia="fr-FR"/>
        </w:rPr>
        <w:t>illiards</w:t>
      </w:r>
      <w:r w:rsidR="009249EE" w:rsidRPr="00640EBD">
        <w:rPr>
          <w:rFonts w:ascii="Arial Black" w:hAnsi="Arial Black"/>
          <w:bCs/>
          <w:noProof/>
          <w:sz w:val="32"/>
          <w:szCs w:val="32"/>
          <w:lang w:eastAsia="fr-FR"/>
        </w:rPr>
        <w:t xml:space="preserve"> </w:t>
      </w:r>
      <w:r w:rsidR="002F00AD" w:rsidRPr="00640EBD">
        <w:rPr>
          <w:rFonts w:ascii="Arial Black" w:hAnsi="Arial Black"/>
          <w:bCs/>
          <w:noProof/>
          <w:sz w:val="32"/>
          <w:szCs w:val="32"/>
          <w:lang w:eastAsia="fr-FR"/>
        </w:rPr>
        <w:t>d’a</w:t>
      </w:r>
      <w:r w:rsidR="00AB37E7" w:rsidRPr="00640EBD">
        <w:rPr>
          <w:rFonts w:ascii="Arial Black" w:hAnsi="Arial Black"/>
          <w:bCs/>
          <w:noProof/>
          <w:sz w:val="32"/>
          <w:szCs w:val="32"/>
          <w:lang w:eastAsia="fr-FR"/>
        </w:rPr>
        <w:t>rgent</w:t>
      </w:r>
      <w:r w:rsidR="002F00AD" w:rsidRPr="00640EBD">
        <w:rPr>
          <w:rFonts w:ascii="Arial Black" w:hAnsi="Arial Black"/>
          <w:bCs/>
          <w:noProof/>
          <w:sz w:val="32"/>
          <w:szCs w:val="32"/>
          <w:lang w:eastAsia="fr-FR"/>
        </w:rPr>
        <w:t xml:space="preserve"> </w:t>
      </w:r>
      <w:r w:rsidR="009249EE" w:rsidRPr="00640EBD">
        <w:rPr>
          <w:rFonts w:ascii="Arial Black" w:hAnsi="Arial Black"/>
          <w:bCs/>
          <w:noProof/>
          <w:sz w:val="32"/>
          <w:szCs w:val="32"/>
          <w:lang w:eastAsia="fr-FR"/>
        </w:rPr>
        <w:t>publi</w:t>
      </w:r>
      <w:r w:rsidR="00D83185" w:rsidRPr="00640EBD">
        <w:rPr>
          <w:rFonts w:ascii="Arial Black" w:hAnsi="Arial Black"/>
          <w:bCs/>
          <w:noProof/>
          <w:sz w:val="32"/>
          <w:szCs w:val="32"/>
          <w:lang w:eastAsia="fr-FR"/>
        </w:rPr>
        <w:t>c</w:t>
      </w:r>
      <w:r w:rsidR="009249EE" w:rsidRPr="00640EBD">
        <w:rPr>
          <w:rFonts w:ascii="Arial Black" w:hAnsi="Arial Black"/>
          <w:bCs/>
          <w:noProof/>
          <w:sz w:val="32"/>
          <w:szCs w:val="32"/>
          <w:lang w:eastAsia="fr-FR"/>
        </w:rPr>
        <w:t xml:space="preserve"> </w:t>
      </w:r>
      <w:r w:rsidR="00CA2DB6" w:rsidRPr="00640EBD">
        <w:rPr>
          <w:rFonts w:ascii="Arial Black" w:hAnsi="Arial Black"/>
          <w:bCs/>
          <w:noProof/>
          <w:sz w:val="32"/>
          <w:szCs w:val="32"/>
          <w:lang w:eastAsia="fr-FR"/>
        </w:rPr>
        <w:t>pour</w:t>
      </w:r>
    </w:p>
    <w:p w14:paraId="263E2913" w14:textId="68699907" w:rsidR="00427B2C" w:rsidRPr="00640EBD" w:rsidRDefault="00CA2DB6" w:rsidP="009E5838">
      <w:pPr>
        <w:spacing w:after="0"/>
        <w:jc w:val="center"/>
        <w:rPr>
          <w:rFonts w:ascii="Arial Black" w:hAnsi="Arial Black"/>
          <w:bCs/>
          <w:noProof/>
          <w:sz w:val="32"/>
          <w:szCs w:val="32"/>
          <w:lang w:eastAsia="fr-FR"/>
        </w:rPr>
      </w:pPr>
      <w:r w:rsidRPr="00640EBD">
        <w:rPr>
          <w:rFonts w:ascii="Arial Black" w:hAnsi="Arial Black"/>
          <w:bCs/>
          <w:noProof/>
          <w:sz w:val="32"/>
          <w:szCs w:val="32"/>
          <w:lang w:eastAsia="fr-FR"/>
        </w:rPr>
        <w:t>maintenir le</w:t>
      </w:r>
      <w:r w:rsidR="009249EE" w:rsidRPr="00640EBD">
        <w:rPr>
          <w:rFonts w:ascii="Arial Black" w:hAnsi="Arial Black"/>
          <w:bCs/>
          <w:noProof/>
          <w:sz w:val="32"/>
          <w:szCs w:val="32"/>
          <w:lang w:eastAsia="fr-FR"/>
        </w:rPr>
        <w:t>ur</w:t>
      </w:r>
      <w:r w:rsidRPr="00640EBD">
        <w:rPr>
          <w:rFonts w:ascii="Arial Black" w:hAnsi="Arial Black"/>
          <w:bCs/>
          <w:noProof/>
          <w:sz w:val="32"/>
          <w:szCs w:val="32"/>
          <w:lang w:eastAsia="fr-FR"/>
        </w:rPr>
        <w:t>s profit</w:t>
      </w:r>
      <w:r w:rsidR="00652216" w:rsidRPr="00640EBD">
        <w:rPr>
          <w:rFonts w:ascii="Arial Black" w:hAnsi="Arial Black"/>
          <w:bCs/>
          <w:noProof/>
          <w:sz w:val="32"/>
          <w:szCs w:val="32"/>
          <w:lang w:eastAsia="fr-FR"/>
        </w:rPr>
        <w:t>s</w:t>
      </w:r>
      <w:r w:rsidR="00427B2C" w:rsidRPr="00640EBD">
        <w:rPr>
          <w:rFonts w:ascii="Arial Black" w:hAnsi="Arial Black"/>
          <w:bCs/>
          <w:noProof/>
          <w:sz w:val="32"/>
          <w:szCs w:val="32"/>
          <w:lang w:eastAsia="fr-FR"/>
        </w:rPr>
        <w:t>,</w:t>
      </w:r>
    </w:p>
    <w:p w14:paraId="4E8B381C" w14:textId="569A68C4" w:rsidR="009E5838" w:rsidRPr="00640EBD" w:rsidRDefault="00344381" w:rsidP="009E5838">
      <w:pPr>
        <w:spacing w:after="0"/>
        <w:jc w:val="center"/>
        <w:rPr>
          <w:rFonts w:ascii="Arial Black" w:hAnsi="Arial Black"/>
          <w:bCs/>
          <w:noProof/>
          <w:sz w:val="32"/>
          <w:szCs w:val="32"/>
          <w:lang w:eastAsia="fr-FR"/>
        </w:rPr>
      </w:pPr>
      <w:r>
        <w:rPr>
          <w:rFonts w:ascii="Arial Black" w:hAnsi="Arial Black"/>
          <w:bCs/>
          <w:noProof/>
          <w:sz w:val="32"/>
          <w:szCs w:val="32"/>
          <w:lang w:eastAsia="fr-FR"/>
        </w:rPr>
        <w:t>Aucune garantie</w:t>
      </w:r>
      <w:r w:rsidR="00427B2C" w:rsidRPr="00640EBD">
        <w:rPr>
          <w:rFonts w:ascii="Arial Black" w:hAnsi="Arial Black"/>
          <w:bCs/>
          <w:noProof/>
          <w:sz w:val="32"/>
          <w:szCs w:val="32"/>
          <w:lang w:eastAsia="fr-FR"/>
        </w:rPr>
        <w:t xml:space="preserve"> pour maintenir nos emplois ?</w:t>
      </w:r>
    </w:p>
    <w:p w14:paraId="440FE12B" w14:textId="77777777" w:rsidR="00640EBD" w:rsidRPr="00640EBD" w:rsidRDefault="00640EBD" w:rsidP="009E5838">
      <w:pPr>
        <w:spacing w:after="0"/>
        <w:jc w:val="center"/>
        <w:rPr>
          <w:rFonts w:ascii="Arial Black" w:hAnsi="Arial Black"/>
          <w:bCs/>
          <w:noProof/>
          <w:sz w:val="10"/>
          <w:szCs w:val="10"/>
          <w:lang w:eastAsia="fr-FR"/>
        </w:rPr>
      </w:pPr>
    </w:p>
    <w:p w14:paraId="1D54EE3A" w14:textId="77777777" w:rsidR="00E9359C" w:rsidRPr="00A66C59" w:rsidRDefault="00E9359C" w:rsidP="00E9359C">
      <w:pPr>
        <w:spacing w:after="0"/>
        <w:jc w:val="center"/>
        <w:rPr>
          <w:rFonts w:ascii="Arial Black" w:hAnsi="Arial Black" w:cs="Arial"/>
          <w:bCs/>
          <w:color w:val="C00000"/>
          <w:sz w:val="32"/>
          <w:szCs w:val="32"/>
        </w:rPr>
      </w:pPr>
      <w:r w:rsidRPr="00640EBD">
        <w:rPr>
          <w:rFonts w:ascii="Arial Black" w:hAnsi="Arial Black" w:cs="Arial"/>
          <w:bCs/>
          <w:color w:val="C00000"/>
          <w:sz w:val="32"/>
          <w:szCs w:val="32"/>
        </w:rPr>
        <w:t>Exigeon</w:t>
      </w:r>
      <w:r w:rsidR="008E31B9" w:rsidRPr="00640EBD">
        <w:rPr>
          <w:rFonts w:ascii="Arial Black" w:hAnsi="Arial Black" w:cs="Arial"/>
          <w:bCs/>
          <w:color w:val="C00000"/>
          <w:sz w:val="32"/>
          <w:szCs w:val="32"/>
        </w:rPr>
        <w:t>s</w:t>
      </w:r>
      <w:r w:rsidR="008E31B9" w:rsidRPr="00640EBD">
        <w:rPr>
          <w:rFonts w:ascii="Arial Black" w:hAnsi="Arial Black" w:cs="Arial"/>
          <w:bCs/>
          <w:sz w:val="32"/>
          <w:szCs w:val="32"/>
        </w:rPr>
        <w:t xml:space="preserve"> </w:t>
      </w:r>
      <w:r w:rsidRPr="00640EBD">
        <w:rPr>
          <w:rFonts w:ascii="Arial Black" w:hAnsi="Arial Black" w:cs="Arial"/>
          <w:bCs/>
          <w:color w:val="C00000"/>
          <w:sz w:val="32"/>
          <w:szCs w:val="32"/>
        </w:rPr>
        <w:t>maintenant des contreparties aux aides publiques, c’est le bon plan de sortie de crise</w:t>
      </w:r>
      <w:r w:rsidR="00634D46" w:rsidRPr="00640EBD">
        <w:rPr>
          <w:rFonts w:ascii="Arial Black" w:hAnsi="Arial Black" w:cs="Arial"/>
          <w:bCs/>
          <w:color w:val="C00000"/>
          <w:sz w:val="32"/>
          <w:szCs w:val="32"/>
        </w:rPr>
        <w:t>.</w:t>
      </w:r>
    </w:p>
    <w:p w14:paraId="5E43F6B8" w14:textId="77777777" w:rsidR="00E9359C" w:rsidRPr="00A66C59" w:rsidRDefault="00E9359C" w:rsidP="00BA3C9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705CCDE7" w14:textId="68D6B569" w:rsidR="00E9359C" w:rsidRDefault="00E9359C" w:rsidP="00652216">
      <w:pPr>
        <w:spacing w:after="0"/>
        <w:ind w:left="142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bookmarkStart w:id="0" w:name="_Hlk61961231"/>
      <w:r w:rsidRPr="00076EA1">
        <w:rPr>
          <w:rFonts w:ascii="Arial" w:hAnsi="Arial" w:cs="Arial"/>
          <w:bCs/>
          <w:color w:val="000000" w:themeColor="text1"/>
          <w:sz w:val="23"/>
          <w:szCs w:val="23"/>
        </w:rPr>
        <w:t xml:space="preserve">La pandémie mondiale accélère, quand elle ne sert pas de prétexte, les </w:t>
      </w:r>
      <w:r w:rsidRPr="004E5082">
        <w:rPr>
          <w:rFonts w:ascii="Arial" w:hAnsi="Arial" w:cs="Arial"/>
          <w:b/>
          <w:bCs/>
          <w:color w:val="000000" w:themeColor="text1"/>
          <w:sz w:val="23"/>
          <w:szCs w:val="23"/>
        </w:rPr>
        <w:t>stratégies de concentrations d’entreprises</w:t>
      </w:r>
      <w:r w:rsidRPr="00076EA1">
        <w:rPr>
          <w:rFonts w:ascii="Arial" w:hAnsi="Arial" w:cs="Arial"/>
          <w:bCs/>
          <w:color w:val="000000" w:themeColor="text1"/>
          <w:sz w:val="23"/>
          <w:szCs w:val="23"/>
        </w:rPr>
        <w:t>.</w:t>
      </w:r>
    </w:p>
    <w:p w14:paraId="0FFA6DFD" w14:textId="77777777" w:rsidR="00640EBD" w:rsidRPr="00640EBD" w:rsidRDefault="00640EBD" w:rsidP="00652216">
      <w:pPr>
        <w:spacing w:after="0"/>
        <w:ind w:left="142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667419B" w14:textId="7E9EEF33" w:rsidR="00652216" w:rsidRDefault="00E9359C" w:rsidP="00640EBD">
      <w:pPr>
        <w:spacing w:after="0"/>
        <w:ind w:left="142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r w:rsidRPr="00076EA1">
        <w:rPr>
          <w:rFonts w:ascii="Arial" w:hAnsi="Arial" w:cs="Arial"/>
          <w:bCs/>
          <w:color w:val="000000" w:themeColor="text1"/>
          <w:sz w:val="23"/>
          <w:szCs w:val="23"/>
        </w:rPr>
        <w:t xml:space="preserve">En France, bien que mis à mal par les exonérations de cotisations sociales et fiscales, </w:t>
      </w:r>
      <w:r w:rsidRPr="00C82B6C">
        <w:rPr>
          <w:rFonts w:ascii="Arial" w:hAnsi="Arial" w:cs="Arial"/>
          <w:b/>
          <w:bCs/>
          <w:color w:val="000000" w:themeColor="text1"/>
          <w:sz w:val="23"/>
          <w:szCs w:val="23"/>
        </w:rPr>
        <w:t>notre système de protection sociale a joué un rôle d’amortisseur</w:t>
      </w:r>
      <w:r w:rsidRPr="00076EA1">
        <w:rPr>
          <w:rFonts w:ascii="Arial" w:hAnsi="Arial" w:cs="Arial"/>
          <w:bCs/>
          <w:color w:val="000000" w:themeColor="text1"/>
          <w:sz w:val="23"/>
          <w:szCs w:val="23"/>
        </w:rPr>
        <w:t xml:space="preserve"> pour la population comme pour les entreprises.</w:t>
      </w:r>
      <w:bookmarkStart w:id="1" w:name="_Hlk61961565"/>
      <w:bookmarkEnd w:id="0"/>
    </w:p>
    <w:p w14:paraId="324B79E7" w14:textId="77777777" w:rsidR="00640EBD" w:rsidRPr="00640EBD" w:rsidRDefault="00640EBD" w:rsidP="00640EBD">
      <w:pPr>
        <w:spacing w:after="0"/>
        <w:ind w:left="142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24CC753" w14:textId="77777777" w:rsidR="00652216" w:rsidRPr="00A66C59" w:rsidRDefault="00652216" w:rsidP="00652216">
      <w:pPr>
        <w:spacing w:after="0"/>
        <w:ind w:left="142"/>
        <w:jc w:val="both"/>
        <w:rPr>
          <w:rFonts w:ascii="Arial" w:hAnsi="Arial" w:cs="Arial"/>
          <w:color w:val="C00000"/>
          <w:sz w:val="10"/>
          <w:szCs w:val="10"/>
        </w:rPr>
        <w:sectPr w:rsidR="00652216" w:rsidRPr="00A66C59" w:rsidSect="00652216">
          <w:type w:val="continuous"/>
          <w:pgSz w:w="11906" w:h="16838"/>
          <w:pgMar w:top="851" w:right="851" w:bottom="953" w:left="851" w:header="709" w:footer="709" w:gutter="0"/>
          <w:cols w:space="708"/>
          <w:docGrid w:linePitch="360"/>
        </w:sectPr>
      </w:pPr>
    </w:p>
    <w:p w14:paraId="6687AA32" w14:textId="77777777" w:rsidR="00652216" w:rsidRPr="00076EA1" w:rsidRDefault="005E683B" w:rsidP="00E416FF">
      <w:pPr>
        <w:shd w:val="clear" w:color="auto" w:fill="FBD4B4" w:themeFill="accent6" w:themeFillTint="66"/>
        <w:spacing w:after="0"/>
        <w:ind w:left="142"/>
        <w:jc w:val="center"/>
        <w:rPr>
          <w:rFonts w:ascii="Arial Black" w:hAnsi="Arial Black" w:cs="Arial"/>
          <w:color w:val="C00000"/>
          <w:sz w:val="24"/>
          <w:szCs w:val="24"/>
        </w:rPr>
      </w:pPr>
      <w:r w:rsidRPr="00076EA1">
        <w:rPr>
          <w:rFonts w:ascii="Arial Black" w:hAnsi="Arial Black" w:cs="Arial"/>
          <w:color w:val="C00000"/>
          <w:sz w:val="24"/>
          <w:szCs w:val="24"/>
        </w:rPr>
        <w:t xml:space="preserve">Pour sortir </w:t>
      </w:r>
      <w:bookmarkEnd w:id="1"/>
      <w:r w:rsidRPr="00076EA1">
        <w:rPr>
          <w:rFonts w:ascii="Arial Black" w:hAnsi="Arial Black" w:cs="Arial"/>
          <w:color w:val="C00000"/>
          <w:sz w:val="24"/>
          <w:szCs w:val="24"/>
        </w:rPr>
        <w:t>de la crise</w:t>
      </w:r>
      <w:r w:rsidR="00B97833" w:rsidRPr="00076EA1">
        <w:rPr>
          <w:rFonts w:ascii="Arial Black" w:hAnsi="Arial Black" w:cs="Arial"/>
          <w:color w:val="C00000"/>
          <w:sz w:val="24"/>
          <w:szCs w:val="24"/>
        </w:rPr>
        <w:t>,</w:t>
      </w:r>
      <w:r w:rsidRPr="00076EA1">
        <w:rPr>
          <w:rFonts w:ascii="Arial Black" w:hAnsi="Arial Black" w:cs="Arial"/>
          <w:color w:val="C00000"/>
          <w:sz w:val="24"/>
          <w:szCs w:val="24"/>
        </w:rPr>
        <w:t xml:space="preserve"> les salariés do</w:t>
      </w:r>
      <w:r w:rsidR="00652216" w:rsidRPr="00076EA1">
        <w:rPr>
          <w:rFonts w:ascii="Arial Black" w:hAnsi="Arial Black" w:cs="Arial"/>
          <w:color w:val="C00000"/>
          <w:sz w:val="24"/>
          <w:szCs w:val="24"/>
        </w:rPr>
        <w:t>ivent être écoutés et protégés.</w:t>
      </w:r>
    </w:p>
    <w:p w14:paraId="7D992158" w14:textId="77777777" w:rsidR="00652216" w:rsidRPr="00076EA1" w:rsidRDefault="005E683B" w:rsidP="00E416FF">
      <w:pPr>
        <w:shd w:val="clear" w:color="auto" w:fill="FBD4B4" w:themeFill="accent6" w:themeFillTint="66"/>
        <w:spacing w:after="0"/>
        <w:ind w:left="142"/>
        <w:jc w:val="center"/>
        <w:rPr>
          <w:rFonts w:ascii="Arial" w:hAnsi="Arial" w:cs="Arial"/>
          <w:bCs/>
          <w:color w:val="000000" w:themeColor="text1"/>
          <w:sz w:val="23"/>
          <w:szCs w:val="23"/>
        </w:rPr>
      </w:pPr>
      <w:r w:rsidRPr="00DE2D8D">
        <w:rPr>
          <w:rFonts w:ascii="Arial" w:hAnsi="Arial" w:cs="Arial"/>
          <w:b/>
          <w:sz w:val="23"/>
          <w:szCs w:val="23"/>
        </w:rPr>
        <w:t xml:space="preserve">Les énormes mobilisations </w:t>
      </w:r>
      <w:r w:rsidR="009E5838" w:rsidRPr="00DE2D8D">
        <w:rPr>
          <w:rFonts w:ascii="Arial" w:hAnsi="Arial" w:cs="Arial"/>
          <w:b/>
          <w:sz w:val="23"/>
          <w:szCs w:val="23"/>
        </w:rPr>
        <w:t>de l’an dernier</w:t>
      </w:r>
      <w:r w:rsidRPr="00076EA1">
        <w:rPr>
          <w:rFonts w:ascii="Arial" w:hAnsi="Arial" w:cs="Arial"/>
          <w:sz w:val="23"/>
          <w:szCs w:val="23"/>
        </w:rPr>
        <w:t xml:space="preserve"> sur l</w:t>
      </w:r>
      <w:r w:rsidR="00D25F0C" w:rsidRPr="00076EA1">
        <w:rPr>
          <w:rFonts w:ascii="Arial" w:hAnsi="Arial" w:cs="Arial"/>
          <w:sz w:val="23"/>
          <w:szCs w:val="23"/>
        </w:rPr>
        <w:t>a</w:t>
      </w:r>
      <w:r w:rsidRPr="00076EA1">
        <w:rPr>
          <w:rFonts w:ascii="Arial" w:hAnsi="Arial" w:cs="Arial"/>
          <w:sz w:val="23"/>
          <w:szCs w:val="23"/>
        </w:rPr>
        <w:t xml:space="preserve"> réforme des retraites,</w:t>
      </w:r>
      <w:r w:rsidR="009E5838" w:rsidRPr="00076EA1">
        <w:rPr>
          <w:rFonts w:ascii="Arial" w:hAnsi="Arial" w:cs="Arial"/>
          <w:sz w:val="23"/>
          <w:szCs w:val="23"/>
        </w:rPr>
        <w:t xml:space="preserve"> </w:t>
      </w:r>
      <w:r w:rsidR="00535434" w:rsidRPr="00076EA1">
        <w:rPr>
          <w:rFonts w:ascii="Arial" w:hAnsi="Arial" w:cs="Arial"/>
          <w:sz w:val="23"/>
          <w:szCs w:val="23"/>
        </w:rPr>
        <w:t>des personnels de santé</w:t>
      </w:r>
      <w:r w:rsidR="00D449EE" w:rsidRPr="00076EA1">
        <w:rPr>
          <w:rFonts w:ascii="Arial" w:hAnsi="Arial" w:cs="Arial"/>
          <w:sz w:val="23"/>
          <w:szCs w:val="23"/>
        </w:rPr>
        <w:t xml:space="preserve">, sur le chômage </w:t>
      </w:r>
      <w:r w:rsidR="009E5838" w:rsidRPr="00076EA1">
        <w:rPr>
          <w:rFonts w:ascii="Arial" w:hAnsi="Arial" w:cs="Arial"/>
          <w:sz w:val="23"/>
          <w:szCs w:val="23"/>
        </w:rPr>
        <w:t xml:space="preserve">ou sur les libertés publiques </w:t>
      </w:r>
      <w:r w:rsidRPr="00DE2D8D">
        <w:rPr>
          <w:rFonts w:ascii="Arial" w:hAnsi="Arial" w:cs="Arial"/>
          <w:b/>
          <w:sz w:val="23"/>
          <w:szCs w:val="23"/>
        </w:rPr>
        <w:t>ont</w:t>
      </w:r>
      <w:r w:rsidRPr="00076EA1">
        <w:rPr>
          <w:rFonts w:ascii="Arial" w:hAnsi="Arial" w:cs="Arial"/>
          <w:sz w:val="23"/>
          <w:szCs w:val="23"/>
        </w:rPr>
        <w:t xml:space="preserve"> </w:t>
      </w:r>
      <w:r w:rsidR="00C82B6C" w:rsidRPr="00C82B6C">
        <w:rPr>
          <w:rFonts w:ascii="Arial" w:hAnsi="Arial" w:cs="Arial"/>
          <w:b/>
          <w:sz w:val="23"/>
          <w:szCs w:val="23"/>
        </w:rPr>
        <w:t>contraint</w:t>
      </w:r>
      <w:r w:rsidRPr="00C82B6C">
        <w:rPr>
          <w:rFonts w:ascii="Arial" w:hAnsi="Arial" w:cs="Arial"/>
          <w:b/>
          <w:sz w:val="23"/>
          <w:szCs w:val="23"/>
        </w:rPr>
        <w:t xml:space="preserve"> le gouvernement à </w:t>
      </w:r>
      <w:r w:rsidR="009E5838" w:rsidRPr="00C82B6C">
        <w:rPr>
          <w:rFonts w:ascii="Arial" w:hAnsi="Arial" w:cs="Arial"/>
          <w:b/>
          <w:sz w:val="23"/>
          <w:szCs w:val="23"/>
        </w:rPr>
        <w:t>plusieurs</w:t>
      </w:r>
      <w:r w:rsidR="004B6631" w:rsidRPr="00C82B6C">
        <w:rPr>
          <w:rFonts w:ascii="Arial" w:hAnsi="Arial" w:cs="Arial"/>
          <w:b/>
          <w:sz w:val="23"/>
          <w:szCs w:val="23"/>
        </w:rPr>
        <w:t xml:space="preserve"> reculs.</w:t>
      </w:r>
    </w:p>
    <w:p w14:paraId="76A11D5C" w14:textId="77777777" w:rsidR="00E416FF" w:rsidRDefault="005E683B" w:rsidP="00E416FF">
      <w:pPr>
        <w:shd w:val="clear" w:color="auto" w:fill="FBD4B4" w:themeFill="accent6" w:themeFillTint="66"/>
        <w:spacing w:after="0"/>
        <w:jc w:val="center"/>
        <w:rPr>
          <w:rFonts w:ascii="Arial Black" w:hAnsi="Arial Black" w:cs="Arial"/>
          <w:color w:val="C00000"/>
          <w:sz w:val="24"/>
          <w:szCs w:val="24"/>
        </w:rPr>
      </w:pPr>
      <w:r w:rsidRPr="00076EA1">
        <w:rPr>
          <w:rFonts w:ascii="Arial Black" w:hAnsi="Arial Black" w:cs="Arial"/>
          <w:color w:val="C00000"/>
          <w:sz w:val="24"/>
          <w:szCs w:val="24"/>
        </w:rPr>
        <w:t xml:space="preserve">Il n’y avait pas d’argent </w:t>
      </w:r>
      <w:r w:rsidR="009E5838" w:rsidRPr="00076EA1">
        <w:rPr>
          <w:rFonts w:ascii="Arial Black" w:hAnsi="Arial Black" w:cs="Arial"/>
          <w:color w:val="C00000"/>
          <w:sz w:val="24"/>
          <w:szCs w:val="24"/>
        </w:rPr>
        <w:t>et depuis des mois</w:t>
      </w:r>
      <w:r w:rsidRPr="00076EA1">
        <w:rPr>
          <w:rFonts w:ascii="Arial Black" w:hAnsi="Arial Black" w:cs="Arial"/>
          <w:color w:val="C00000"/>
          <w:sz w:val="24"/>
          <w:szCs w:val="24"/>
        </w:rPr>
        <w:t xml:space="preserve"> ils donnent des milliards </w:t>
      </w:r>
      <w:r w:rsidR="009E5838" w:rsidRPr="00076EA1">
        <w:rPr>
          <w:rFonts w:ascii="Arial Black" w:hAnsi="Arial Black" w:cs="Arial"/>
          <w:color w:val="C00000"/>
          <w:sz w:val="24"/>
          <w:szCs w:val="24"/>
        </w:rPr>
        <w:t xml:space="preserve">aux entreprises </w:t>
      </w:r>
      <w:r w:rsidRPr="00076EA1">
        <w:rPr>
          <w:rFonts w:ascii="Arial Black" w:hAnsi="Arial Black" w:cs="Arial"/>
          <w:color w:val="C00000"/>
          <w:sz w:val="24"/>
          <w:szCs w:val="24"/>
        </w:rPr>
        <w:t>sans contrepartie</w:t>
      </w:r>
      <w:r w:rsidR="00E416FF">
        <w:rPr>
          <w:rFonts w:ascii="Arial Black" w:hAnsi="Arial Black" w:cs="Arial"/>
          <w:color w:val="C00000"/>
          <w:sz w:val="24"/>
          <w:szCs w:val="24"/>
        </w:rPr>
        <w:t>.</w:t>
      </w:r>
    </w:p>
    <w:p w14:paraId="1DF03DF2" w14:textId="77777777" w:rsidR="00652216" w:rsidRPr="00076EA1" w:rsidRDefault="00E416FF" w:rsidP="00E416FF">
      <w:pPr>
        <w:shd w:val="clear" w:color="auto" w:fill="FBD4B4" w:themeFill="accent6" w:themeFillTint="66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  <w:sectPr w:rsidR="00652216" w:rsidRPr="00076EA1" w:rsidSect="00076EA1">
          <w:type w:val="continuous"/>
          <w:pgSz w:w="11906" w:h="16838"/>
          <w:pgMar w:top="992" w:right="992" w:bottom="953" w:left="992" w:header="709" w:footer="709" w:gutter="0"/>
          <w:cols w:num="2" w:sep="1" w:space="284" w:equalWidth="0">
            <w:col w:w="4253" w:space="284"/>
            <w:col w:w="5385"/>
          </w:cols>
          <w:docGrid w:linePitch="360"/>
        </w:sectPr>
      </w:pPr>
      <w:r>
        <w:rPr>
          <w:rFonts w:ascii="Arial" w:hAnsi="Arial" w:cs="Arial"/>
          <w:sz w:val="23"/>
          <w:szCs w:val="23"/>
        </w:rPr>
        <w:t>Po</w:t>
      </w:r>
      <w:r w:rsidR="00AB37E7" w:rsidRPr="00076EA1">
        <w:rPr>
          <w:rFonts w:ascii="Arial" w:hAnsi="Arial" w:cs="Arial"/>
          <w:sz w:val="23"/>
          <w:szCs w:val="23"/>
        </w:rPr>
        <w:t>ur ne pas payer l</w:t>
      </w:r>
      <w:r w:rsidR="009E44F0" w:rsidRPr="00076EA1">
        <w:rPr>
          <w:rFonts w:ascii="Arial" w:hAnsi="Arial" w:cs="Arial"/>
          <w:sz w:val="23"/>
          <w:szCs w:val="23"/>
        </w:rPr>
        <w:t>a facture de l</w:t>
      </w:r>
      <w:r w:rsidR="00AB37E7" w:rsidRPr="00076EA1">
        <w:rPr>
          <w:rFonts w:ascii="Arial" w:hAnsi="Arial" w:cs="Arial"/>
          <w:sz w:val="23"/>
          <w:szCs w:val="23"/>
        </w:rPr>
        <w:t>eur dette,</w:t>
      </w:r>
      <w:r w:rsidR="005E683B" w:rsidRPr="00076EA1">
        <w:rPr>
          <w:rFonts w:ascii="Arial" w:hAnsi="Arial" w:cs="Arial"/>
          <w:sz w:val="23"/>
          <w:szCs w:val="23"/>
        </w:rPr>
        <w:t xml:space="preserve"> </w:t>
      </w:r>
      <w:r w:rsidR="004F77C8" w:rsidRPr="00076EA1">
        <w:rPr>
          <w:rFonts w:ascii="Arial" w:hAnsi="Arial" w:cs="Arial"/>
          <w:sz w:val="23"/>
          <w:szCs w:val="23"/>
        </w:rPr>
        <w:t xml:space="preserve">les dividendes doivent être imposés. </w:t>
      </w:r>
      <w:r w:rsidR="004F77C8" w:rsidRPr="00C82B6C">
        <w:rPr>
          <w:rFonts w:ascii="Arial" w:hAnsi="Arial" w:cs="Arial"/>
          <w:b/>
          <w:sz w:val="23"/>
          <w:szCs w:val="23"/>
        </w:rPr>
        <w:t>L</w:t>
      </w:r>
      <w:r w:rsidR="005E683B" w:rsidRPr="00C82B6C">
        <w:rPr>
          <w:rFonts w:ascii="Arial" w:hAnsi="Arial" w:cs="Arial"/>
          <w:b/>
          <w:sz w:val="23"/>
          <w:szCs w:val="23"/>
        </w:rPr>
        <w:t xml:space="preserve">’argent public </w:t>
      </w:r>
      <w:r w:rsidR="009E44F0" w:rsidRPr="00C82B6C">
        <w:rPr>
          <w:rFonts w:ascii="Arial" w:hAnsi="Arial" w:cs="Arial"/>
          <w:b/>
          <w:sz w:val="23"/>
          <w:szCs w:val="23"/>
        </w:rPr>
        <w:t xml:space="preserve">doit </w:t>
      </w:r>
      <w:r w:rsidR="005E683B" w:rsidRPr="00C82B6C">
        <w:rPr>
          <w:rFonts w:ascii="Arial" w:hAnsi="Arial" w:cs="Arial"/>
          <w:b/>
          <w:sz w:val="23"/>
          <w:szCs w:val="23"/>
        </w:rPr>
        <w:t>serv</w:t>
      </w:r>
      <w:r w:rsidR="009E44F0" w:rsidRPr="00C82B6C">
        <w:rPr>
          <w:rFonts w:ascii="Arial" w:hAnsi="Arial" w:cs="Arial"/>
          <w:b/>
          <w:sz w:val="23"/>
          <w:szCs w:val="23"/>
        </w:rPr>
        <w:t>ir</w:t>
      </w:r>
      <w:r w:rsidR="005E683B" w:rsidRPr="00C82B6C">
        <w:rPr>
          <w:rFonts w:ascii="Arial" w:hAnsi="Arial" w:cs="Arial"/>
          <w:b/>
          <w:sz w:val="23"/>
          <w:szCs w:val="23"/>
        </w:rPr>
        <w:t xml:space="preserve"> à sauver les emplois</w:t>
      </w:r>
      <w:r w:rsidR="007F7D35" w:rsidRPr="00C82B6C">
        <w:rPr>
          <w:rFonts w:ascii="Arial" w:hAnsi="Arial" w:cs="Arial"/>
          <w:b/>
          <w:sz w:val="23"/>
          <w:szCs w:val="23"/>
        </w:rPr>
        <w:t xml:space="preserve"> et</w:t>
      </w:r>
      <w:r w:rsidR="005E683B" w:rsidRPr="00C82B6C">
        <w:rPr>
          <w:rFonts w:ascii="Arial" w:hAnsi="Arial" w:cs="Arial"/>
          <w:b/>
          <w:sz w:val="23"/>
          <w:szCs w:val="23"/>
        </w:rPr>
        <w:t xml:space="preserve"> les services publics</w:t>
      </w:r>
      <w:r w:rsidR="004F77C8" w:rsidRPr="00076EA1">
        <w:rPr>
          <w:rFonts w:ascii="Arial" w:hAnsi="Arial" w:cs="Arial"/>
          <w:sz w:val="23"/>
          <w:szCs w:val="23"/>
        </w:rPr>
        <w:t>, i</w:t>
      </w:r>
      <w:r w:rsidR="007F7D35" w:rsidRPr="00076EA1">
        <w:rPr>
          <w:rFonts w:ascii="Arial" w:hAnsi="Arial" w:cs="Arial"/>
          <w:sz w:val="23"/>
          <w:szCs w:val="23"/>
        </w:rPr>
        <w:t xml:space="preserve">l </w:t>
      </w:r>
      <w:r w:rsidR="009E44F0" w:rsidRPr="00076EA1">
        <w:rPr>
          <w:rFonts w:ascii="Arial" w:hAnsi="Arial" w:cs="Arial"/>
          <w:sz w:val="23"/>
          <w:szCs w:val="23"/>
        </w:rPr>
        <w:t>d</w:t>
      </w:r>
      <w:r w:rsidR="007F7D35" w:rsidRPr="00076EA1">
        <w:rPr>
          <w:rFonts w:ascii="Arial" w:hAnsi="Arial" w:cs="Arial"/>
          <w:sz w:val="23"/>
          <w:szCs w:val="23"/>
        </w:rPr>
        <w:t xml:space="preserve">oit </w:t>
      </w:r>
      <w:r w:rsidR="009E44F0" w:rsidRPr="00076EA1">
        <w:rPr>
          <w:rFonts w:ascii="Arial" w:hAnsi="Arial" w:cs="Arial"/>
          <w:sz w:val="23"/>
          <w:szCs w:val="23"/>
        </w:rPr>
        <w:t xml:space="preserve">être </w:t>
      </w:r>
      <w:r w:rsidR="007F7D35" w:rsidRPr="00076EA1">
        <w:rPr>
          <w:rFonts w:ascii="Arial" w:hAnsi="Arial" w:cs="Arial"/>
          <w:sz w:val="23"/>
          <w:szCs w:val="23"/>
        </w:rPr>
        <w:t xml:space="preserve">conditionné à relancer les salaires et </w:t>
      </w:r>
      <w:r w:rsidR="005E683B" w:rsidRPr="00076EA1">
        <w:rPr>
          <w:rFonts w:ascii="Arial" w:hAnsi="Arial" w:cs="Arial"/>
          <w:sz w:val="23"/>
          <w:szCs w:val="23"/>
        </w:rPr>
        <w:t>la sécurité sociale</w:t>
      </w:r>
      <w:r w:rsidR="009E44F0" w:rsidRPr="00076EA1">
        <w:rPr>
          <w:rFonts w:ascii="Arial" w:hAnsi="Arial" w:cs="Arial"/>
          <w:sz w:val="23"/>
          <w:szCs w:val="23"/>
        </w:rPr>
        <w:t>.</w:t>
      </w:r>
    </w:p>
    <w:p w14:paraId="24853991" w14:textId="77777777" w:rsidR="00652216" w:rsidRPr="00A66C59" w:rsidRDefault="00652216" w:rsidP="00076EA1">
      <w:pPr>
        <w:spacing w:after="0"/>
        <w:jc w:val="center"/>
        <w:rPr>
          <w:rFonts w:ascii="Arial" w:hAnsi="Arial" w:cs="Arial"/>
          <w:color w:val="C00000"/>
          <w:sz w:val="10"/>
          <w:szCs w:val="10"/>
        </w:rPr>
      </w:pPr>
    </w:p>
    <w:p w14:paraId="25FE428C" w14:textId="77777777" w:rsidR="004105BD" w:rsidRPr="000D3745" w:rsidRDefault="004105BD" w:rsidP="004633E1">
      <w:pPr>
        <w:pStyle w:val="Paragraphedeliste"/>
        <w:spacing w:after="0"/>
        <w:ind w:left="567"/>
        <w:rPr>
          <w:rFonts w:ascii="Arial" w:hAnsi="Arial" w:cs="Arial"/>
          <w:b/>
          <w:sz w:val="10"/>
          <w:szCs w:val="10"/>
        </w:rPr>
      </w:pPr>
    </w:p>
    <w:p w14:paraId="44AA41AF" w14:textId="6D3E015F" w:rsidR="00FD1FDF" w:rsidRPr="00A66C59" w:rsidRDefault="00CE3873" w:rsidP="00A66C59">
      <w:pPr>
        <w:spacing w:after="0"/>
        <w:jc w:val="center"/>
        <w:rPr>
          <w:rFonts w:ascii="Arial Black" w:hAnsi="Arial Black" w:cs="Arial"/>
          <w:bCs/>
          <w:sz w:val="24"/>
          <w:szCs w:val="24"/>
        </w:rPr>
      </w:pPr>
      <w:r w:rsidRPr="00427B2C">
        <w:rPr>
          <w:rFonts w:ascii="Arial Black" w:hAnsi="Arial Black" w:cs="Arial"/>
          <w:bCs/>
          <w:sz w:val="24"/>
          <w:szCs w:val="24"/>
        </w:rPr>
        <w:t>S</w:t>
      </w:r>
      <w:r w:rsidR="00B97833" w:rsidRPr="00427B2C">
        <w:rPr>
          <w:rFonts w:ascii="Arial Black" w:hAnsi="Arial Black" w:cs="Arial"/>
          <w:bCs/>
          <w:sz w:val="24"/>
          <w:szCs w:val="24"/>
        </w:rPr>
        <w:t>outenus par la population, f</w:t>
      </w:r>
      <w:r w:rsidR="004105BD" w:rsidRPr="00427B2C">
        <w:rPr>
          <w:rFonts w:ascii="Arial Black" w:hAnsi="Arial Black" w:cs="Arial"/>
          <w:bCs/>
          <w:sz w:val="24"/>
          <w:szCs w:val="24"/>
        </w:rPr>
        <w:t>aisons entendre nos revendications :</w:t>
      </w:r>
    </w:p>
    <w:p w14:paraId="52A6A852" w14:textId="77777777" w:rsidR="004105BD" w:rsidRPr="00C82B6C" w:rsidRDefault="00FD1FDF" w:rsidP="004633E1">
      <w:pPr>
        <w:pStyle w:val="Paragraphedeliste"/>
        <w:numPr>
          <w:ilvl w:val="0"/>
          <w:numId w:val="5"/>
        </w:numPr>
        <w:ind w:left="567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076EA1">
        <w:rPr>
          <w:rFonts w:ascii="Arial Black" w:hAnsi="Arial Black" w:cs="Arial"/>
          <w:bCs/>
          <w:color w:val="C00000"/>
          <w:sz w:val="24"/>
          <w:szCs w:val="24"/>
        </w:rPr>
        <w:t>Conditionner les aides publiques au maintien de l’emploi</w:t>
      </w:r>
      <w:r w:rsidR="005D2F9C" w:rsidRPr="00076EA1">
        <w:rPr>
          <w:rFonts w:ascii="Arial Black" w:hAnsi="Arial Black" w:cs="Arial"/>
          <w:bCs/>
          <w:color w:val="C00000"/>
          <w:sz w:val="24"/>
          <w:szCs w:val="24"/>
        </w:rPr>
        <w:t xml:space="preserve"> </w:t>
      </w:r>
      <w:r w:rsidR="00474983" w:rsidRPr="00F16B8E">
        <w:rPr>
          <w:rFonts w:ascii="Arial" w:hAnsi="Arial" w:cs="Arial"/>
          <w:bCs/>
          <w:sz w:val="24"/>
          <w:szCs w:val="24"/>
        </w:rPr>
        <w:t xml:space="preserve">(notamment sur l’Activité Partielle) </w:t>
      </w:r>
      <w:r w:rsidR="005D2F9C" w:rsidRPr="00C82B6C">
        <w:rPr>
          <w:rFonts w:ascii="Arial" w:hAnsi="Arial" w:cs="Arial"/>
          <w:bCs/>
          <w:sz w:val="24"/>
          <w:szCs w:val="24"/>
        </w:rPr>
        <w:t>et</w:t>
      </w:r>
      <w:r w:rsidR="00474983" w:rsidRPr="00C82B6C">
        <w:rPr>
          <w:rFonts w:ascii="Arial" w:hAnsi="Arial" w:cs="Arial"/>
          <w:bCs/>
          <w:sz w:val="24"/>
          <w:szCs w:val="24"/>
        </w:rPr>
        <w:t xml:space="preserve"> </w:t>
      </w:r>
      <w:r w:rsidR="00D449EE" w:rsidRPr="00C82B6C">
        <w:rPr>
          <w:rFonts w:ascii="Arial" w:hAnsi="Arial" w:cs="Arial"/>
          <w:bCs/>
          <w:sz w:val="24"/>
          <w:szCs w:val="24"/>
        </w:rPr>
        <w:t>a</w:t>
      </w:r>
      <w:r w:rsidR="00474983" w:rsidRPr="00C82B6C">
        <w:rPr>
          <w:rFonts w:ascii="Arial" w:hAnsi="Arial" w:cs="Arial"/>
          <w:bCs/>
          <w:sz w:val="24"/>
          <w:szCs w:val="24"/>
        </w:rPr>
        <w:t xml:space="preserve">rrêter les reculs sur le droit du travail </w:t>
      </w:r>
      <w:r w:rsidR="00474983" w:rsidRPr="00C82B6C">
        <w:rPr>
          <w:rFonts w:ascii="Arial" w:hAnsi="Arial" w:cs="Arial"/>
          <w:b/>
          <w:bCs/>
          <w:sz w:val="24"/>
          <w:szCs w:val="24"/>
        </w:rPr>
        <w:t>=&gt; S</w:t>
      </w:r>
      <w:r w:rsidR="004105BD" w:rsidRPr="00C82B6C">
        <w:rPr>
          <w:rFonts w:ascii="Arial" w:hAnsi="Arial" w:cs="Arial"/>
          <w:b/>
          <w:bCs/>
          <w:sz w:val="24"/>
          <w:szCs w:val="24"/>
        </w:rPr>
        <w:t xml:space="preserve">uspendre les Accords de Performance Collective </w:t>
      </w:r>
      <w:r w:rsidR="004633E1" w:rsidRPr="00C82B6C">
        <w:rPr>
          <w:rFonts w:ascii="Arial" w:hAnsi="Arial" w:cs="Arial"/>
          <w:b/>
          <w:bCs/>
          <w:sz w:val="24"/>
          <w:szCs w:val="24"/>
        </w:rPr>
        <w:t xml:space="preserve">(APC) </w:t>
      </w:r>
      <w:r w:rsidR="004105BD" w:rsidRPr="00C82B6C">
        <w:rPr>
          <w:rFonts w:ascii="Arial" w:hAnsi="Arial" w:cs="Arial"/>
          <w:b/>
          <w:bCs/>
          <w:sz w:val="24"/>
          <w:szCs w:val="24"/>
        </w:rPr>
        <w:t>et les licenciements</w:t>
      </w:r>
      <w:r w:rsidR="009E44F0" w:rsidRPr="00C82B6C">
        <w:rPr>
          <w:rFonts w:ascii="Arial" w:hAnsi="Arial" w:cs="Arial"/>
          <w:b/>
          <w:bCs/>
          <w:sz w:val="24"/>
          <w:szCs w:val="24"/>
        </w:rPr>
        <w:t>.</w:t>
      </w:r>
    </w:p>
    <w:p w14:paraId="5E943225" w14:textId="77777777" w:rsidR="007F7D35" w:rsidRPr="000D3745" w:rsidRDefault="007F7D35" w:rsidP="004633E1">
      <w:pPr>
        <w:pStyle w:val="Paragraphedeliste"/>
        <w:spacing w:after="0"/>
        <w:ind w:left="567"/>
        <w:jc w:val="both"/>
        <w:rPr>
          <w:rFonts w:ascii="Arial" w:hAnsi="Arial" w:cs="Arial"/>
          <w:b/>
          <w:sz w:val="10"/>
          <w:szCs w:val="10"/>
        </w:rPr>
      </w:pPr>
    </w:p>
    <w:p w14:paraId="7654A5E8" w14:textId="77777777" w:rsidR="004105BD" w:rsidRPr="00C82B6C" w:rsidRDefault="004105BD" w:rsidP="004633E1">
      <w:pPr>
        <w:pStyle w:val="Paragraphedeliste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bookmarkStart w:id="2" w:name="_Hlk50985604"/>
      <w:r w:rsidRPr="00076EA1">
        <w:rPr>
          <w:rFonts w:ascii="Arial Black" w:hAnsi="Arial Black" w:cs="Arial"/>
          <w:bCs/>
          <w:color w:val="C00000"/>
          <w:sz w:val="24"/>
          <w:szCs w:val="24"/>
        </w:rPr>
        <w:t>Défendre les emplois et la planète en relocalisant les productions </w:t>
      </w:r>
      <w:r w:rsidRPr="00C82B6C">
        <w:rPr>
          <w:rFonts w:ascii="Arial" w:hAnsi="Arial" w:cs="Arial"/>
          <w:bCs/>
          <w:color w:val="404040" w:themeColor="text1" w:themeTint="BF"/>
          <w:sz w:val="24"/>
          <w:szCs w:val="24"/>
        </w:rPr>
        <w:t>:</w:t>
      </w:r>
      <w:bookmarkEnd w:id="2"/>
      <w:r w:rsidR="004633E1" w:rsidRPr="00C82B6C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="008470BB" w:rsidRPr="00C82B6C">
        <w:rPr>
          <w:rFonts w:ascii="Arial" w:hAnsi="Arial" w:cs="Arial"/>
          <w:bCs/>
          <w:sz w:val="24"/>
          <w:szCs w:val="24"/>
        </w:rPr>
        <w:t>Par exemple c</w:t>
      </w:r>
      <w:r w:rsidR="004633E1" w:rsidRPr="00C82B6C">
        <w:rPr>
          <w:rFonts w:ascii="Arial" w:hAnsi="Arial" w:cs="Arial"/>
          <w:bCs/>
          <w:sz w:val="24"/>
          <w:szCs w:val="24"/>
        </w:rPr>
        <w:t xml:space="preserve">oncrètement les commandes publiques doivent intégrer des critères sociaux et environnementaux </w:t>
      </w:r>
      <w:r w:rsidR="004633E1" w:rsidRPr="00C82B6C">
        <w:rPr>
          <w:rFonts w:ascii="Arial" w:hAnsi="Arial" w:cs="Arial"/>
          <w:b/>
          <w:bCs/>
          <w:sz w:val="24"/>
          <w:szCs w:val="24"/>
        </w:rPr>
        <w:t>=&gt; Acheter ici une partie de ce qui est produit ici.</w:t>
      </w:r>
    </w:p>
    <w:p w14:paraId="286DA7C6" w14:textId="77777777" w:rsidR="00FD1FDF" w:rsidRPr="000D3745" w:rsidRDefault="00FD1FDF" w:rsidP="004633E1">
      <w:pPr>
        <w:pStyle w:val="Paragraphedeliste"/>
        <w:ind w:left="567"/>
        <w:jc w:val="both"/>
        <w:rPr>
          <w:rFonts w:ascii="Arial" w:hAnsi="Arial" w:cs="Arial"/>
          <w:b/>
          <w:bCs/>
          <w:color w:val="C00000"/>
          <w:sz w:val="10"/>
          <w:szCs w:val="10"/>
        </w:rPr>
      </w:pPr>
    </w:p>
    <w:p w14:paraId="11CA1F63" w14:textId="77777777" w:rsidR="00FD1FDF" w:rsidRPr="00A66C59" w:rsidRDefault="00FD1FDF" w:rsidP="004633E1">
      <w:pPr>
        <w:pStyle w:val="Paragraphedeliste"/>
        <w:numPr>
          <w:ilvl w:val="0"/>
          <w:numId w:val="5"/>
        </w:numPr>
        <w:spacing w:after="0"/>
        <w:ind w:left="567"/>
        <w:jc w:val="both"/>
        <w:rPr>
          <w:rFonts w:ascii="Arial" w:hAnsi="Arial" w:cs="Arial"/>
          <w:color w:val="C00000"/>
          <w:sz w:val="24"/>
          <w:szCs w:val="24"/>
        </w:rPr>
      </w:pPr>
      <w:r w:rsidRPr="00C82B6C">
        <w:rPr>
          <w:rFonts w:ascii="Arial Black" w:hAnsi="Arial Black" w:cs="Arial"/>
          <w:bCs/>
          <w:color w:val="C00000"/>
          <w:sz w:val="24"/>
          <w:szCs w:val="24"/>
        </w:rPr>
        <w:t>Ne pas travailler plus</w:t>
      </w:r>
      <w:r w:rsidR="00B97833" w:rsidRPr="00C82B6C">
        <w:rPr>
          <w:rFonts w:ascii="Arial Black" w:hAnsi="Arial Black" w:cs="Arial"/>
          <w:bCs/>
          <w:color w:val="C00000"/>
          <w:sz w:val="24"/>
          <w:szCs w:val="24"/>
        </w:rPr>
        <w:t>,</w:t>
      </w:r>
      <w:r w:rsidRPr="00C82B6C">
        <w:rPr>
          <w:rFonts w:ascii="Arial Black" w:hAnsi="Arial Black" w:cs="Arial"/>
          <w:bCs/>
          <w:color w:val="C00000"/>
          <w:sz w:val="24"/>
          <w:szCs w:val="24"/>
        </w:rPr>
        <w:t xml:space="preserve"> mais travailler toutes et tous</w:t>
      </w:r>
      <w:r w:rsidRPr="00C82B6C">
        <w:rPr>
          <w:rFonts w:ascii="Arial Black" w:hAnsi="Arial Black" w:cs="Arial"/>
          <w:bCs/>
          <w:color w:val="404040" w:themeColor="text1" w:themeTint="BF"/>
          <w:sz w:val="24"/>
          <w:szCs w:val="24"/>
        </w:rPr>
        <w:t> </w:t>
      </w:r>
      <w:r w:rsidRPr="00C82B6C">
        <w:rPr>
          <w:rFonts w:ascii="Arial" w:hAnsi="Arial" w:cs="Arial"/>
          <w:bCs/>
          <w:color w:val="404040" w:themeColor="text1" w:themeTint="BF"/>
          <w:sz w:val="24"/>
          <w:szCs w:val="24"/>
        </w:rPr>
        <w:t>:</w:t>
      </w:r>
      <w:r w:rsidR="004633E1" w:rsidRPr="00C82B6C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B97833" w:rsidRPr="00A66C59">
        <w:rPr>
          <w:rFonts w:ascii="Arial" w:hAnsi="Arial" w:cs="Arial"/>
          <w:b/>
          <w:sz w:val="24"/>
          <w:szCs w:val="24"/>
        </w:rPr>
        <w:t>A</w:t>
      </w:r>
      <w:r w:rsidRPr="00A66C59">
        <w:rPr>
          <w:rFonts w:ascii="Arial" w:hAnsi="Arial" w:cs="Arial"/>
          <w:b/>
          <w:sz w:val="24"/>
          <w:szCs w:val="24"/>
        </w:rPr>
        <w:t xml:space="preserve">pplication réelle des 35h en majorant les heures supplémentaires </w:t>
      </w:r>
      <w:r w:rsidRPr="00C82B6C">
        <w:rPr>
          <w:rFonts w:ascii="Arial" w:hAnsi="Arial" w:cs="Arial"/>
          <w:bCs/>
          <w:sz w:val="24"/>
          <w:szCs w:val="24"/>
        </w:rPr>
        <w:t>et tendre vers les 32h.</w:t>
      </w:r>
      <w:r w:rsidR="004633E1" w:rsidRPr="00C82B6C">
        <w:rPr>
          <w:rFonts w:ascii="Arial" w:hAnsi="Arial" w:cs="Arial"/>
          <w:bCs/>
          <w:sz w:val="24"/>
          <w:szCs w:val="24"/>
        </w:rPr>
        <w:t xml:space="preserve"> </w:t>
      </w:r>
      <w:r w:rsidRPr="00A66C59">
        <w:rPr>
          <w:rFonts w:ascii="Arial" w:hAnsi="Arial" w:cs="Arial"/>
          <w:sz w:val="24"/>
          <w:szCs w:val="24"/>
        </w:rPr>
        <w:t xml:space="preserve">Abandonner définitivement le projet de retraite par point pour revenir </w:t>
      </w:r>
      <w:r w:rsidR="00B97833" w:rsidRPr="00A66C59">
        <w:rPr>
          <w:rFonts w:ascii="Arial" w:hAnsi="Arial" w:cs="Arial"/>
          <w:sz w:val="24"/>
          <w:szCs w:val="24"/>
        </w:rPr>
        <w:t>au droit à</w:t>
      </w:r>
      <w:r w:rsidRPr="00A66C59">
        <w:rPr>
          <w:rFonts w:ascii="Arial" w:hAnsi="Arial" w:cs="Arial"/>
          <w:sz w:val="24"/>
          <w:szCs w:val="24"/>
        </w:rPr>
        <w:t xml:space="preserve"> la retraite à 60 ans et améliorer les pensions</w:t>
      </w:r>
      <w:r w:rsidR="00A34702" w:rsidRPr="00A66C59">
        <w:rPr>
          <w:rFonts w:ascii="Arial" w:hAnsi="Arial" w:cs="Arial"/>
          <w:sz w:val="24"/>
          <w:szCs w:val="24"/>
        </w:rPr>
        <w:t>.</w:t>
      </w:r>
    </w:p>
    <w:p w14:paraId="1222E53F" w14:textId="348FEE72" w:rsidR="004105BD" w:rsidRPr="000D3745" w:rsidRDefault="004105BD" w:rsidP="00E72777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BD4B4" w:themeFill="accent6" w:themeFillTint="66"/>
        </w:rPr>
      </w:pPr>
    </w:p>
    <w:p w14:paraId="5FC151EA" w14:textId="60A75931" w:rsidR="00561E5D" w:rsidRPr="00A66C59" w:rsidRDefault="00A66C59" w:rsidP="00E416FF">
      <w:pPr>
        <w:shd w:val="clear" w:color="auto" w:fill="FBD4B4" w:themeFill="accent6" w:themeFillTint="66"/>
        <w:spacing w:after="0" w:line="240" w:lineRule="auto"/>
        <w:ind w:left="284" w:right="567"/>
        <w:jc w:val="center"/>
        <w:rPr>
          <w:rFonts w:ascii="Arial Black" w:hAnsi="Arial Black" w:cs="Arial"/>
          <w:color w:val="C00000"/>
          <w:sz w:val="32"/>
          <w:szCs w:val="32"/>
        </w:rPr>
      </w:pPr>
      <w:r w:rsidRPr="00A66C59">
        <w:rPr>
          <w:rFonts w:ascii="Arial Black" w:hAnsi="Arial Black" w:cs="Arial"/>
          <w:noProof/>
          <w:sz w:val="36"/>
          <w:szCs w:val="34"/>
          <w:lang w:eastAsia="fr-FR"/>
        </w:rPr>
        <w:drawing>
          <wp:anchor distT="0" distB="0" distL="180340" distR="0" simplePos="0" relativeHeight="251661312" behindDoc="1" locked="0" layoutInCell="1" allowOverlap="1" wp14:anchorId="68786DBF" wp14:editId="776D1993">
            <wp:simplePos x="0" y="0"/>
            <wp:positionH relativeFrom="column">
              <wp:posOffset>5412740</wp:posOffset>
            </wp:positionH>
            <wp:positionV relativeFrom="page">
              <wp:posOffset>8023225</wp:posOffset>
            </wp:positionV>
            <wp:extent cx="1066800" cy="1314450"/>
            <wp:effectExtent l="0" t="0" r="0" b="0"/>
            <wp:wrapSquare wrapText="bothSides"/>
            <wp:docPr id="7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A9C" w:rsidRPr="00A66C59">
        <w:rPr>
          <w:rFonts w:ascii="Arial Black" w:hAnsi="Arial Black" w:cs="Arial"/>
          <w:sz w:val="32"/>
          <w:szCs w:val="32"/>
        </w:rPr>
        <w:t>P</w:t>
      </w:r>
      <w:r w:rsidR="00521E46" w:rsidRPr="00A66C59">
        <w:rPr>
          <w:rFonts w:ascii="Arial Black" w:hAnsi="Arial Black" w:cs="Arial"/>
          <w:sz w:val="32"/>
          <w:szCs w:val="32"/>
        </w:rPr>
        <w:t xml:space="preserve">our </w:t>
      </w:r>
      <w:r w:rsidR="005E683B" w:rsidRPr="00A66C59">
        <w:rPr>
          <w:rFonts w:ascii="Arial Black" w:hAnsi="Arial Black" w:cs="Arial"/>
          <w:sz w:val="32"/>
          <w:szCs w:val="32"/>
        </w:rPr>
        <w:t>nos emplois,</w:t>
      </w:r>
      <w:r w:rsidR="005E683B" w:rsidRPr="00A66C59">
        <w:rPr>
          <w:rFonts w:ascii="Arial Black" w:hAnsi="Arial Black" w:cs="Arial"/>
          <w:color w:val="C00000"/>
          <w:sz w:val="32"/>
          <w:szCs w:val="32"/>
        </w:rPr>
        <w:t xml:space="preserve"> notre protection sociale</w:t>
      </w:r>
      <w:r w:rsidR="00561E5D" w:rsidRPr="00A66C59">
        <w:rPr>
          <w:rFonts w:ascii="Arial Black" w:hAnsi="Arial Black" w:cs="Arial"/>
          <w:color w:val="C00000"/>
          <w:sz w:val="32"/>
          <w:szCs w:val="32"/>
        </w:rPr>
        <w:t>,</w:t>
      </w:r>
    </w:p>
    <w:p w14:paraId="16706869" w14:textId="4717370A" w:rsidR="00AB37E7" w:rsidRPr="00A66C59" w:rsidRDefault="00561E5D" w:rsidP="00E416FF">
      <w:pPr>
        <w:shd w:val="clear" w:color="auto" w:fill="FBD4B4" w:themeFill="accent6" w:themeFillTint="66"/>
        <w:spacing w:after="0" w:line="240" w:lineRule="auto"/>
        <w:ind w:left="284" w:right="567"/>
        <w:jc w:val="center"/>
        <w:rPr>
          <w:rFonts w:ascii="Arial Black" w:hAnsi="Arial Black" w:cs="Arial"/>
          <w:sz w:val="32"/>
          <w:szCs w:val="32"/>
        </w:rPr>
      </w:pPr>
      <w:r w:rsidRPr="00A66C59">
        <w:rPr>
          <w:rFonts w:ascii="Arial Black" w:hAnsi="Arial Black" w:cs="Arial"/>
          <w:color w:val="C00000"/>
          <w:sz w:val="32"/>
          <w:szCs w:val="32"/>
        </w:rPr>
        <w:t xml:space="preserve">nos salaires </w:t>
      </w:r>
      <w:r w:rsidR="005E683B" w:rsidRPr="00A66C59">
        <w:rPr>
          <w:rFonts w:ascii="Arial Black" w:hAnsi="Arial Black" w:cs="Arial"/>
          <w:sz w:val="32"/>
          <w:szCs w:val="32"/>
        </w:rPr>
        <w:t>et nos retraites</w:t>
      </w:r>
      <w:r w:rsidR="00AB37E7" w:rsidRPr="00A66C59">
        <w:rPr>
          <w:rFonts w:ascii="Arial Black" w:hAnsi="Arial Black" w:cs="Arial"/>
          <w:sz w:val="32"/>
          <w:szCs w:val="32"/>
        </w:rPr>
        <w:t> :</w:t>
      </w:r>
    </w:p>
    <w:p w14:paraId="716234EC" w14:textId="6194A520" w:rsidR="00AB37E7" w:rsidRPr="00640EBD" w:rsidRDefault="00AB37E7" w:rsidP="00AB37E7">
      <w:pPr>
        <w:spacing w:after="0"/>
        <w:jc w:val="center"/>
        <w:rPr>
          <w:rFonts w:ascii="Arial Black" w:hAnsi="Arial Black" w:cs="Arial"/>
          <w:color w:val="C00000"/>
          <w:sz w:val="10"/>
          <w:szCs w:val="10"/>
        </w:rPr>
      </w:pPr>
    </w:p>
    <w:p w14:paraId="5F952516" w14:textId="696A03ED" w:rsidR="00E72777" w:rsidRPr="0020313A" w:rsidRDefault="00652216" w:rsidP="00AB37E7">
      <w:pPr>
        <w:spacing w:after="0"/>
        <w:jc w:val="center"/>
        <w:rPr>
          <w:rFonts w:ascii="Arial Black" w:hAnsi="Arial Black" w:cs="Arial"/>
          <w:sz w:val="32"/>
          <w:szCs w:val="32"/>
        </w:rPr>
      </w:pPr>
      <w:r w:rsidRPr="0020313A">
        <w:rPr>
          <w:rFonts w:ascii="Arial Black" w:hAnsi="Arial Black" w:cs="Arial"/>
          <w:sz w:val="32"/>
          <w:szCs w:val="32"/>
        </w:rPr>
        <w:t>JEUDI 4 FEVRIER 2021</w:t>
      </w:r>
    </w:p>
    <w:p w14:paraId="77BCB7CC" w14:textId="77777777" w:rsidR="006A6C51" w:rsidRPr="00CE3873" w:rsidRDefault="006A6C51" w:rsidP="00E72777">
      <w:pPr>
        <w:spacing w:after="0"/>
        <w:jc w:val="center"/>
        <w:rPr>
          <w:rFonts w:ascii="Arial Black" w:hAnsi="Arial Black" w:cs="Arial"/>
          <w:color w:val="C00000"/>
          <w:sz w:val="10"/>
          <w:szCs w:val="10"/>
        </w:rPr>
      </w:pPr>
    </w:p>
    <w:p w14:paraId="1DE40226" w14:textId="77777777" w:rsidR="00AE0844" w:rsidRPr="0020313A" w:rsidRDefault="005E683B" w:rsidP="00E416FF">
      <w:pPr>
        <w:shd w:val="clear" w:color="auto" w:fill="FBD4B4" w:themeFill="accent6" w:themeFillTint="66"/>
        <w:spacing w:after="0"/>
        <w:ind w:left="284"/>
        <w:jc w:val="center"/>
        <w:rPr>
          <w:rFonts w:ascii="Arial Black" w:hAnsi="Arial Black" w:cs="Arial"/>
          <w:b/>
          <w:bCs/>
          <w:color w:val="C00000"/>
          <w:sz w:val="32"/>
          <w:szCs w:val="32"/>
        </w:rPr>
      </w:pPr>
      <w:r w:rsidRPr="0020313A">
        <w:rPr>
          <w:rFonts w:ascii="Arial Black" w:hAnsi="Arial Black" w:cs="Arial"/>
          <w:b/>
          <w:bCs/>
          <w:color w:val="C00000"/>
          <w:sz w:val="32"/>
          <w:szCs w:val="32"/>
        </w:rPr>
        <w:t>Informons les salarié</w:t>
      </w:r>
      <w:r w:rsidR="00AB37E7" w:rsidRPr="0020313A">
        <w:rPr>
          <w:rFonts w:ascii="Arial Black" w:hAnsi="Arial Black" w:cs="Arial"/>
          <w:b/>
          <w:bCs/>
          <w:color w:val="C00000"/>
          <w:sz w:val="32"/>
          <w:szCs w:val="32"/>
        </w:rPr>
        <w:t>.e</w:t>
      </w:r>
      <w:r w:rsidR="00D449EE" w:rsidRPr="0020313A">
        <w:rPr>
          <w:rFonts w:ascii="Arial Black" w:hAnsi="Arial Black" w:cs="Arial"/>
          <w:b/>
          <w:bCs/>
          <w:color w:val="C00000"/>
          <w:sz w:val="32"/>
          <w:szCs w:val="32"/>
        </w:rPr>
        <w:t>.</w:t>
      </w:r>
      <w:r w:rsidRPr="0020313A">
        <w:rPr>
          <w:rFonts w:ascii="Arial Black" w:hAnsi="Arial Black" w:cs="Arial"/>
          <w:b/>
          <w:bCs/>
          <w:color w:val="C00000"/>
          <w:sz w:val="32"/>
          <w:szCs w:val="32"/>
        </w:rPr>
        <w:t>s,</w:t>
      </w:r>
    </w:p>
    <w:p w14:paraId="4F333B27" w14:textId="24EECA1D" w:rsidR="006A6C51" w:rsidRPr="00E416FF" w:rsidRDefault="00E72777" w:rsidP="00E416FF">
      <w:pPr>
        <w:shd w:val="clear" w:color="auto" w:fill="FBD4B4" w:themeFill="accent6" w:themeFillTint="66"/>
        <w:spacing w:after="120"/>
        <w:ind w:left="284"/>
        <w:jc w:val="center"/>
        <w:rPr>
          <w:rFonts w:ascii="Arial Black" w:hAnsi="Arial Black" w:cs="Arial"/>
          <w:sz w:val="32"/>
          <w:szCs w:val="32"/>
        </w:rPr>
      </w:pPr>
      <w:r w:rsidRPr="00E416FF">
        <w:rPr>
          <w:rFonts w:ascii="Arial Black" w:hAnsi="Arial Black" w:cs="Arial"/>
          <w:sz w:val="32"/>
          <w:szCs w:val="32"/>
        </w:rPr>
        <w:t xml:space="preserve">participons aux </w:t>
      </w:r>
      <w:r w:rsidR="005E683B" w:rsidRPr="00E416FF">
        <w:rPr>
          <w:rFonts w:ascii="Arial Black" w:hAnsi="Arial Black" w:cs="Arial"/>
          <w:sz w:val="32"/>
          <w:szCs w:val="32"/>
        </w:rPr>
        <w:t>mobilisations</w:t>
      </w:r>
      <w:r w:rsidR="002F4CE8">
        <w:rPr>
          <w:rFonts w:ascii="Arial Black" w:hAnsi="Arial Black" w:cs="Arial"/>
          <w:sz w:val="32"/>
          <w:szCs w:val="32"/>
        </w:rPr>
        <w:t> !</w:t>
      </w:r>
    </w:p>
    <w:p w14:paraId="401A23BB" w14:textId="52316F82" w:rsidR="006A6C51" w:rsidRPr="007B2804" w:rsidRDefault="006A6C51" w:rsidP="00640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7B2804">
        <w:rPr>
          <w:rFonts w:ascii="Arial Black" w:hAnsi="Arial Black" w:cs="Arial"/>
          <w:b/>
          <w:bCs/>
          <w:sz w:val="24"/>
          <w:szCs w:val="24"/>
        </w:rPr>
        <w:t>Le syndicalisme a p</w:t>
      </w:r>
      <w:r w:rsidR="00535434" w:rsidRPr="007B2804">
        <w:rPr>
          <w:rFonts w:ascii="Arial Black" w:hAnsi="Arial Black" w:cs="Arial"/>
          <w:b/>
          <w:bCs/>
          <w:sz w:val="24"/>
          <w:szCs w:val="24"/>
        </w:rPr>
        <w:t>lusieurs visages, la CGT a le vô</w:t>
      </w:r>
      <w:r w:rsidRPr="007B2804">
        <w:rPr>
          <w:rFonts w:ascii="Arial Black" w:hAnsi="Arial Black" w:cs="Arial"/>
          <w:b/>
          <w:bCs/>
          <w:sz w:val="24"/>
          <w:szCs w:val="24"/>
        </w:rPr>
        <w:t>tre</w:t>
      </w:r>
      <w:r w:rsidR="00DA18A6">
        <w:rPr>
          <w:rFonts w:ascii="Arial Black" w:hAnsi="Arial Black" w:cs="Arial"/>
          <w:b/>
          <w:bCs/>
          <w:sz w:val="24"/>
          <w:szCs w:val="24"/>
        </w:rPr>
        <w:t> : syndiquez-vous !</w:t>
      </w:r>
    </w:p>
    <w:sectPr w:rsidR="006A6C51" w:rsidRPr="007B2804" w:rsidSect="00640EBD">
      <w:type w:val="continuous"/>
      <w:pgSz w:w="11906" w:h="16838"/>
      <w:pgMar w:top="851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976FD"/>
    <w:multiLevelType w:val="hybridMultilevel"/>
    <w:tmpl w:val="59D6BDAA"/>
    <w:lvl w:ilvl="0" w:tplc="F15AB6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7D0C77"/>
    <w:multiLevelType w:val="hybridMultilevel"/>
    <w:tmpl w:val="15968F1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7D2641"/>
    <w:multiLevelType w:val="hybridMultilevel"/>
    <w:tmpl w:val="A50C6D2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D990C87"/>
    <w:multiLevelType w:val="hybridMultilevel"/>
    <w:tmpl w:val="73C6ECE0"/>
    <w:lvl w:ilvl="0" w:tplc="E9029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10D5F"/>
    <w:multiLevelType w:val="hybridMultilevel"/>
    <w:tmpl w:val="5A3C4D8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7140598"/>
    <w:multiLevelType w:val="hybridMultilevel"/>
    <w:tmpl w:val="B4E67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0F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35820"/>
    <w:multiLevelType w:val="hybridMultilevel"/>
    <w:tmpl w:val="FF588744"/>
    <w:lvl w:ilvl="0" w:tplc="FE603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52BD"/>
    <w:multiLevelType w:val="hybridMultilevel"/>
    <w:tmpl w:val="E6D63B3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15F"/>
    <w:rsid w:val="00001ED3"/>
    <w:rsid w:val="00032EE2"/>
    <w:rsid w:val="00037AB1"/>
    <w:rsid w:val="0007516A"/>
    <w:rsid w:val="00076717"/>
    <w:rsid w:val="00076EA1"/>
    <w:rsid w:val="00090C50"/>
    <w:rsid w:val="000946B1"/>
    <w:rsid w:val="000D09BB"/>
    <w:rsid w:val="000D3745"/>
    <w:rsid w:val="00100763"/>
    <w:rsid w:val="001244CB"/>
    <w:rsid w:val="001625A7"/>
    <w:rsid w:val="001C4271"/>
    <w:rsid w:val="001D39C4"/>
    <w:rsid w:val="001F071B"/>
    <w:rsid w:val="001F1B16"/>
    <w:rsid w:val="001F6448"/>
    <w:rsid w:val="0020313A"/>
    <w:rsid w:val="00210208"/>
    <w:rsid w:val="00220194"/>
    <w:rsid w:val="0023020E"/>
    <w:rsid w:val="002529D5"/>
    <w:rsid w:val="00291379"/>
    <w:rsid w:val="002C5788"/>
    <w:rsid w:val="002F00AD"/>
    <w:rsid w:val="002F4CE8"/>
    <w:rsid w:val="00301101"/>
    <w:rsid w:val="003111AD"/>
    <w:rsid w:val="0031320B"/>
    <w:rsid w:val="00317A18"/>
    <w:rsid w:val="00344381"/>
    <w:rsid w:val="003522B6"/>
    <w:rsid w:val="003B0121"/>
    <w:rsid w:val="003D2F29"/>
    <w:rsid w:val="004105BD"/>
    <w:rsid w:val="00425555"/>
    <w:rsid w:val="00427B2C"/>
    <w:rsid w:val="004327E2"/>
    <w:rsid w:val="00442D85"/>
    <w:rsid w:val="004633E1"/>
    <w:rsid w:val="00474983"/>
    <w:rsid w:val="00475C3C"/>
    <w:rsid w:val="0047757A"/>
    <w:rsid w:val="00496CB0"/>
    <w:rsid w:val="00497FD2"/>
    <w:rsid w:val="004A01AC"/>
    <w:rsid w:val="004A3267"/>
    <w:rsid w:val="004B5BDE"/>
    <w:rsid w:val="004B6631"/>
    <w:rsid w:val="004C3829"/>
    <w:rsid w:val="004D67CF"/>
    <w:rsid w:val="004E5082"/>
    <w:rsid w:val="004F52E3"/>
    <w:rsid w:val="004F77C8"/>
    <w:rsid w:val="00521E46"/>
    <w:rsid w:val="00535434"/>
    <w:rsid w:val="00543F3E"/>
    <w:rsid w:val="00551D32"/>
    <w:rsid w:val="00555EDD"/>
    <w:rsid w:val="00561E5D"/>
    <w:rsid w:val="005D2F9C"/>
    <w:rsid w:val="005E683B"/>
    <w:rsid w:val="00602253"/>
    <w:rsid w:val="00615F03"/>
    <w:rsid w:val="006332CB"/>
    <w:rsid w:val="00634D46"/>
    <w:rsid w:val="00640EBD"/>
    <w:rsid w:val="00646F98"/>
    <w:rsid w:val="00652216"/>
    <w:rsid w:val="006754FA"/>
    <w:rsid w:val="006A242C"/>
    <w:rsid w:val="006A6C51"/>
    <w:rsid w:val="006C40A3"/>
    <w:rsid w:val="006C4975"/>
    <w:rsid w:val="006D7A68"/>
    <w:rsid w:val="006F5F8D"/>
    <w:rsid w:val="006F7F8D"/>
    <w:rsid w:val="007138FA"/>
    <w:rsid w:val="0075143E"/>
    <w:rsid w:val="00794965"/>
    <w:rsid w:val="00796FD6"/>
    <w:rsid w:val="007A5878"/>
    <w:rsid w:val="007B2804"/>
    <w:rsid w:val="007C0784"/>
    <w:rsid w:val="007C25FD"/>
    <w:rsid w:val="007C777F"/>
    <w:rsid w:val="007D13CD"/>
    <w:rsid w:val="007D3F99"/>
    <w:rsid w:val="007F7D35"/>
    <w:rsid w:val="0081178F"/>
    <w:rsid w:val="00827639"/>
    <w:rsid w:val="00827F7A"/>
    <w:rsid w:val="008470BB"/>
    <w:rsid w:val="0086144C"/>
    <w:rsid w:val="008939CC"/>
    <w:rsid w:val="008B13B8"/>
    <w:rsid w:val="008B357A"/>
    <w:rsid w:val="008D62EB"/>
    <w:rsid w:val="008E31B9"/>
    <w:rsid w:val="009249EE"/>
    <w:rsid w:val="00944D3C"/>
    <w:rsid w:val="0095763E"/>
    <w:rsid w:val="00971FDC"/>
    <w:rsid w:val="009B747A"/>
    <w:rsid w:val="009D23AE"/>
    <w:rsid w:val="009E44F0"/>
    <w:rsid w:val="009E5838"/>
    <w:rsid w:val="009F5859"/>
    <w:rsid w:val="00A00378"/>
    <w:rsid w:val="00A25F7F"/>
    <w:rsid w:val="00A27111"/>
    <w:rsid w:val="00A30DDB"/>
    <w:rsid w:val="00A34702"/>
    <w:rsid w:val="00A42BCE"/>
    <w:rsid w:val="00A66C59"/>
    <w:rsid w:val="00A70F1A"/>
    <w:rsid w:val="00A96552"/>
    <w:rsid w:val="00AB37E7"/>
    <w:rsid w:val="00AE0844"/>
    <w:rsid w:val="00B02E29"/>
    <w:rsid w:val="00B145B6"/>
    <w:rsid w:val="00B27A9C"/>
    <w:rsid w:val="00B752B4"/>
    <w:rsid w:val="00B82CA2"/>
    <w:rsid w:val="00B95D74"/>
    <w:rsid w:val="00B97833"/>
    <w:rsid w:val="00BA00AB"/>
    <w:rsid w:val="00BA3C99"/>
    <w:rsid w:val="00BC2CD3"/>
    <w:rsid w:val="00BF72D4"/>
    <w:rsid w:val="00C43D8C"/>
    <w:rsid w:val="00C45D8D"/>
    <w:rsid w:val="00C47AA6"/>
    <w:rsid w:val="00C6521B"/>
    <w:rsid w:val="00C660DC"/>
    <w:rsid w:val="00C763FC"/>
    <w:rsid w:val="00C82B6C"/>
    <w:rsid w:val="00CA2DB6"/>
    <w:rsid w:val="00CB5B4C"/>
    <w:rsid w:val="00CC21F0"/>
    <w:rsid w:val="00CE3873"/>
    <w:rsid w:val="00CE4105"/>
    <w:rsid w:val="00CE5818"/>
    <w:rsid w:val="00CF7C45"/>
    <w:rsid w:val="00D25F0C"/>
    <w:rsid w:val="00D41E29"/>
    <w:rsid w:val="00D42BEA"/>
    <w:rsid w:val="00D44034"/>
    <w:rsid w:val="00D449EE"/>
    <w:rsid w:val="00D5232D"/>
    <w:rsid w:val="00D55C94"/>
    <w:rsid w:val="00D56035"/>
    <w:rsid w:val="00D57D13"/>
    <w:rsid w:val="00D626E2"/>
    <w:rsid w:val="00D83185"/>
    <w:rsid w:val="00D94F38"/>
    <w:rsid w:val="00DA0E29"/>
    <w:rsid w:val="00DA18A6"/>
    <w:rsid w:val="00DB1965"/>
    <w:rsid w:val="00DC5BBD"/>
    <w:rsid w:val="00DE2D8D"/>
    <w:rsid w:val="00E416FF"/>
    <w:rsid w:val="00E41A73"/>
    <w:rsid w:val="00E502E1"/>
    <w:rsid w:val="00E55A04"/>
    <w:rsid w:val="00E63AD5"/>
    <w:rsid w:val="00E6420C"/>
    <w:rsid w:val="00E719A1"/>
    <w:rsid w:val="00E72777"/>
    <w:rsid w:val="00E9359C"/>
    <w:rsid w:val="00E957A7"/>
    <w:rsid w:val="00EC33F2"/>
    <w:rsid w:val="00ED45F7"/>
    <w:rsid w:val="00EF7864"/>
    <w:rsid w:val="00F061E1"/>
    <w:rsid w:val="00F154B6"/>
    <w:rsid w:val="00F16B8E"/>
    <w:rsid w:val="00F33C54"/>
    <w:rsid w:val="00F46273"/>
    <w:rsid w:val="00F5415F"/>
    <w:rsid w:val="00F77257"/>
    <w:rsid w:val="00F77C64"/>
    <w:rsid w:val="00F85C01"/>
    <w:rsid w:val="00F86C29"/>
    <w:rsid w:val="00F87907"/>
    <w:rsid w:val="00F908CD"/>
    <w:rsid w:val="00FB147F"/>
    <w:rsid w:val="00FB2A1B"/>
    <w:rsid w:val="00FD1FDF"/>
    <w:rsid w:val="00FD586A"/>
    <w:rsid w:val="00FE36AC"/>
    <w:rsid w:val="00FF0688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607B"/>
  <w15:docId w15:val="{C01C295D-7E99-4B06-9476-8A906B9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2E87-F6E3-4B5B-A845-B54CCB49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</Template>
  <TotalTime>159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ACER</cp:lastModifiedBy>
  <cp:revision>14</cp:revision>
  <cp:lastPrinted>2021-01-21T11:02:00Z</cp:lastPrinted>
  <dcterms:created xsi:type="dcterms:W3CDTF">2021-01-21T08:31:00Z</dcterms:created>
  <dcterms:modified xsi:type="dcterms:W3CDTF">2021-01-21T11:06:00Z</dcterms:modified>
</cp:coreProperties>
</file>